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72A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5408" behindDoc="1" locked="0" layoutInCell="1" allowOverlap="1" wp14:anchorId="60175ABE" wp14:editId="7B01272D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oval id="Овал 3" o:spid="_x0000_s1030" style="position:absolute;left:0;text-align:left;margin-left:298.2pt;margin-top:-20.15pt;width:26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Pr="0088472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72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72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7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72A" w:rsidRPr="0088472A" w:rsidRDefault="0088472A" w:rsidP="008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8472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8472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8472A" w:rsidRPr="0088472A" w:rsidRDefault="0088472A" w:rsidP="00884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72A" w:rsidRPr="0088472A" w:rsidRDefault="0088472A" w:rsidP="008E4340">
      <w:pPr>
        <w:spacing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</w:rPr>
      </w:pPr>
      <w:r w:rsidRPr="0088472A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472A">
        <w:rPr>
          <w:rFonts w:ascii="Times New Roman" w:eastAsia="Times New Roman" w:hAnsi="Times New Roman" w:cs="Times New Roman"/>
          <w:sz w:val="28"/>
          <w:szCs w:val="28"/>
        </w:rPr>
        <w:t xml:space="preserve">.12.2013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8472A">
        <w:rPr>
          <w:rFonts w:ascii="Times New Roman" w:eastAsia="Times New Roman" w:hAnsi="Times New Roman" w:cs="Times New Roman"/>
          <w:sz w:val="28"/>
          <w:szCs w:val="28"/>
        </w:rPr>
        <w:t>№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88472A" w:rsidRPr="0088472A" w:rsidRDefault="0088472A" w:rsidP="008E4340">
      <w:pPr>
        <w:spacing w:after="0" w:line="240" w:lineRule="auto"/>
        <w:ind w:left="2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72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A83EF5" w:rsidRPr="00B93515" w:rsidRDefault="00A83EF5" w:rsidP="008E4340">
      <w:pPr>
        <w:pStyle w:val="a7"/>
        <w:ind w:left="220"/>
        <w:jc w:val="both"/>
      </w:pPr>
    </w:p>
    <w:p w:rsidR="002A289E" w:rsidRDefault="00010EAC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>О внесении изменений в</w:t>
      </w:r>
      <w:r w:rsidR="007545BB" w:rsidRPr="00B93515">
        <w:rPr>
          <w:b w:val="0"/>
        </w:rPr>
        <w:t xml:space="preserve"> </w:t>
      </w:r>
      <w:r w:rsidRPr="00B93515">
        <w:rPr>
          <w:b w:val="0"/>
        </w:rPr>
        <w:t>постановление</w:t>
      </w:r>
    </w:p>
    <w:p w:rsidR="007545BB" w:rsidRPr="00B93515" w:rsidRDefault="00010EAC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 xml:space="preserve">администрации Ханты-Мансийского </w:t>
      </w:r>
      <w:r w:rsidR="00660E0E" w:rsidRPr="00B93515">
        <w:rPr>
          <w:b w:val="0"/>
        </w:rPr>
        <w:t>района</w:t>
      </w:r>
    </w:p>
    <w:p w:rsidR="007D20B4" w:rsidRDefault="00010EAC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 xml:space="preserve">от </w:t>
      </w:r>
      <w:r w:rsidR="00F20EFE" w:rsidRPr="00B93515">
        <w:rPr>
          <w:b w:val="0"/>
        </w:rPr>
        <w:t>14</w:t>
      </w:r>
      <w:r w:rsidRPr="00B93515">
        <w:rPr>
          <w:b w:val="0"/>
        </w:rPr>
        <w:t xml:space="preserve"> </w:t>
      </w:r>
      <w:r w:rsidR="00F20EFE" w:rsidRPr="00B93515">
        <w:rPr>
          <w:b w:val="0"/>
        </w:rPr>
        <w:t>октября</w:t>
      </w:r>
      <w:r w:rsidRPr="00B93515">
        <w:rPr>
          <w:b w:val="0"/>
        </w:rPr>
        <w:t xml:space="preserve"> 201</w:t>
      </w:r>
      <w:r w:rsidR="00F20EFE" w:rsidRPr="00B93515">
        <w:rPr>
          <w:b w:val="0"/>
        </w:rPr>
        <w:t>0</w:t>
      </w:r>
      <w:r w:rsidRPr="00B93515">
        <w:rPr>
          <w:b w:val="0"/>
        </w:rPr>
        <w:t xml:space="preserve"> года № 1</w:t>
      </w:r>
      <w:r w:rsidR="00F20EFE" w:rsidRPr="00B93515">
        <w:rPr>
          <w:b w:val="0"/>
        </w:rPr>
        <w:t>62</w:t>
      </w:r>
    </w:p>
    <w:p w:rsidR="0088472A" w:rsidRDefault="0088472A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 xml:space="preserve">«Об утверждении </w:t>
      </w:r>
      <w:proofErr w:type="gramStart"/>
      <w:r w:rsidRPr="00B93515">
        <w:rPr>
          <w:b w:val="0"/>
        </w:rPr>
        <w:t>долгосрочной</w:t>
      </w:r>
      <w:proofErr w:type="gramEnd"/>
      <w:r w:rsidRPr="00B93515">
        <w:rPr>
          <w:b w:val="0"/>
        </w:rPr>
        <w:t xml:space="preserve"> </w:t>
      </w:r>
    </w:p>
    <w:p w:rsidR="0088472A" w:rsidRDefault="0088472A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>целевой программы «Развитие малого</w:t>
      </w:r>
    </w:p>
    <w:p w:rsidR="0088472A" w:rsidRDefault="0088472A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>и среднего предпринимательства</w:t>
      </w:r>
    </w:p>
    <w:p w:rsidR="0088472A" w:rsidRDefault="0088472A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 xml:space="preserve">на территории Ханты-Мансийского </w:t>
      </w:r>
    </w:p>
    <w:p w:rsidR="0088472A" w:rsidRPr="00B93515" w:rsidRDefault="0088472A" w:rsidP="008E4340">
      <w:pPr>
        <w:pStyle w:val="FR1"/>
        <w:spacing w:line="240" w:lineRule="auto"/>
        <w:ind w:left="220" w:right="-112"/>
        <w:jc w:val="both"/>
        <w:rPr>
          <w:b w:val="0"/>
        </w:rPr>
      </w:pPr>
      <w:r w:rsidRPr="00B93515">
        <w:rPr>
          <w:b w:val="0"/>
        </w:rPr>
        <w:t>района</w:t>
      </w:r>
      <w:r>
        <w:rPr>
          <w:b w:val="0"/>
        </w:rPr>
        <w:t xml:space="preserve"> </w:t>
      </w:r>
      <w:r w:rsidRPr="00B93515">
        <w:rPr>
          <w:b w:val="0"/>
        </w:rPr>
        <w:t>на 2011 – 2013 годы»</w:t>
      </w:r>
    </w:p>
    <w:p w:rsidR="00727539" w:rsidRPr="00B93515" w:rsidRDefault="00727539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</w:p>
    <w:p w:rsidR="00B90277" w:rsidRPr="00B93515" w:rsidRDefault="00B90277" w:rsidP="008E4340">
      <w:pPr>
        <w:pStyle w:val="FR1"/>
        <w:tabs>
          <w:tab w:val="left" w:pos="0"/>
        </w:tabs>
        <w:spacing w:line="240" w:lineRule="auto"/>
        <w:ind w:left="220" w:right="-112" w:firstLine="660"/>
        <w:contextualSpacing/>
        <w:jc w:val="both"/>
        <w:rPr>
          <w:b w:val="0"/>
        </w:rPr>
      </w:pPr>
      <w:r w:rsidRPr="00B93515">
        <w:rPr>
          <w:b w:val="0"/>
        </w:rPr>
        <w:t>1. Внести</w:t>
      </w:r>
      <w:r w:rsidR="007D20B4" w:rsidRPr="00B93515">
        <w:rPr>
          <w:b w:val="0"/>
        </w:rPr>
        <w:t xml:space="preserve"> </w:t>
      </w:r>
      <w:r w:rsidRPr="00B93515">
        <w:rPr>
          <w:b w:val="0"/>
        </w:rPr>
        <w:t xml:space="preserve"> </w:t>
      </w:r>
      <w:r w:rsidR="00F20EFE" w:rsidRPr="00B93515">
        <w:rPr>
          <w:b w:val="0"/>
        </w:rPr>
        <w:t>в</w:t>
      </w:r>
      <w:r w:rsidR="007D20B4" w:rsidRPr="00B93515">
        <w:rPr>
          <w:b w:val="0"/>
        </w:rPr>
        <w:t xml:space="preserve"> </w:t>
      </w:r>
      <w:r w:rsidR="00660E0E" w:rsidRPr="00B93515">
        <w:rPr>
          <w:b w:val="0"/>
        </w:rPr>
        <w:t xml:space="preserve"> приложение</w:t>
      </w:r>
      <w:r w:rsidR="007D20B4" w:rsidRPr="00B93515">
        <w:rPr>
          <w:b w:val="0"/>
        </w:rPr>
        <w:t xml:space="preserve"> </w:t>
      </w:r>
      <w:r w:rsidR="00660E0E" w:rsidRPr="00B93515">
        <w:rPr>
          <w:b w:val="0"/>
        </w:rPr>
        <w:t xml:space="preserve"> к</w:t>
      </w:r>
      <w:r w:rsidR="00F20EFE" w:rsidRPr="00B93515">
        <w:rPr>
          <w:b w:val="0"/>
        </w:rPr>
        <w:t xml:space="preserve"> </w:t>
      </w:r>
      <w:r w:rsidR="007D20B4" w:rsidRPr="00B93515">
        <w:rPr>
          <w:b w:val="0"/>
        </w:rPr>
        <w:t xml:space="preserve"> </w:t>
      </w:r>
      <w:r w:rsidRPr="00B93515">
        <w:rPr>
          <w:b w:val="0"/>
        </w:rPr>
        <w:t>постановлени</w:t>
      </w:r>
      <w:r w:rsidR="00660E0E" w:rsidRPr="00B93515">
        <w:rPr>
          <w:b w:val="0"/>
        </w:rPr>
        <w:t>ю</w:t>
      </w:r>
      <w:r w:rsidR="007D20B4" w:rsidRPr="00B93515">
        <w:rPr>
          <w:b w:val="0"/>
        </w:rPr>
        <w:t xml:space="preserve"> </w:t>
      </w:r>
      <w:r w:rsidRPr="00B93515">
        <w:rPr>
          <w:b w:val="0"/>
        </w:rPr>
        <w:t xml:space="preserve"> администрации</w:t>
      </w:r>
      <w:r w:rsidR="007D20B4" w:rsidRPr="00B93515">
        <w:rPr>
          <w:b w:val="0"/>
        </w:rPr>
        <w:t xml:space="preserve"> </w:t>
      </w:r>
      <w:r w:rsidRPr="00B93515">
        <w:rPr>
          <w:b w:val="0"/>
        </w:rPr>
        <w:t xml:space="preserve"> Ханты-Мансийского района от </w:t>
      </w:r>
      <w:r w:rsidR="00F20EFE" w:rsidRPr="00B93515">
        <w:rPr>
          <w:b w:val="0"/>
        </w:rPr>
        <w:t>14</w:t>
      </w:r>
      <w:r w:rsidRPr="00B93515">
        <w:rPr>
          <w:b w:val="0"/>
        </w:rPr>
        <w:t xml:space="preserve"> </w:t>
      </w:r>
      <w:r w:rsidR="00F20EFE" w:rsidRPr="00B93515">
        <w:rPr>
          <w:b w:val="0"/>
        </w:rPr>
        <w:t>октября</w:t>
      </w:r>
      <w:r w:rsidRPr="00B93515">
        <w:rPr>
          <w:b w:val="0"/>
        </w:rPr>
        <w:t xml:space="preserve"> 201</w:t>
      </w:r>
      <w:r w:rsidR="00F20EFE" w:rsidRPr="00B93515">
        <w:rPr>
          <w:b w:val="0"/>
        </w:rPr>
        <w:t>0</w:t>
      </w:r>
      <w:r w:rsidRPr="00B93515">
        <w:rPr>
          <w:b w:val="0"/>
        </w:rPr>
        <w:t xml:space="preserve"> года № 1</w:t>
      </w:r>
      <w:r w:rsidR="00F20EFE" w:rsidRPr="00B93515">
        <w:rPr>
          <w:b w:val="0"/>
        </w:rPr>
        <w:t>62</w:t>
      </w:r>
      <w:r w:rsidRPr="00B93515">
        <w:rPr>
          <w:b w:val="0"/>
        </w:rPr>
        <w:t xml:space="preserve"> «Об утверждении долгосрочной целевой программы «</w:t>
      </w:r>
      <w:r w:rsidR="00F20EFE" w:rsidRPr="00B93515">
        <w:rPr>
          <w:b w:val="0"/>
        </w:rPr>
        <w:t xml:space="preserve">Развитие малого и среднего предпринимательства на территории Ханты-Мансийского района </w:t>
      </w:r>
      <w:r w:rsidR="0088472A">
        <w:rPr>
          <w:b w:val="0"/>
        </w:rPr>
        <w:t xml:space="preserve">              </w:t>
      </w:r>
      <w:r w:rsidR="00F20EFE" w:rsidRPr="00B93515">
        <w:rPr>
          <w:b w:val="0"/>
        </w:rPr>
        <w:t>на 2011</w:t>
      </w:r>
      <w:r w:rsidR="007D20B4" w:rsidRPr="00B93515">
        <w:rPr>
          <w:b w:val="0"/>
        </w:rPr>
        <w:t xml:space="preserve"> –</w:t>
      </w:r>
      <w:r w:rsidR="0088472A">
        <w:rPr>
          <w:b w:val="0"/>
        </w:rPr>
        <w:t xml:space="preserve"> </w:t>
      </w:r>
      <w:r w:rsidR="00F20EFE" w:rsidRPr="00B93515">
        <w:rPr>
          <w:b w:val="0"/>
        </w:rPr>
        <w:t>2013 годы</w:t>
      </w:r>
      <w:r w:rsidRPr="00B93515">
        <w:rPr>
          <w:b w:val="0"/>
        </w:rPr>
        <w:t xml:space="preserve">» </w:t>
      </w:r>
      <w:r w:rsidR="00F20EFE" w:rsidRPr="00B93515">
        <w:rPr>
          <w:b w:val="0"/>
        </w:rPr>
        <w:t xml:space="preserve">(далее – Программа) </w:t>
      </w:r>
      <w:r w:rsidRPr="00B93515">
        <w:rPr>
          <w:b w:val="0"/>
        </w:rPr>
        <w:t>следующие изменения:</w:t>
      </w:r>
    </w:p>
    <w:p w:rsidR="00A16921" w:rsidRPr="00B93515" w:rsidRDefault="0067737C" w:rsidP="008E4340">
      <w:pPr>
        <w:spacing w:after="0" w:line="240" w:lineRule="auto"/>
        <w:ind w:left="220" w:right="-11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1.1. В разделе «Паспорт Программы»</w:t>
      </w:r>
      <w:r w:rsidR="00A16921" w:rsidRPr="00B93515">
        <w:rPr>
          <w:rFonts w:ascii="Times New Roman" w:hAnsi="Times New Roman" w:cs="Times New Roman"/>
          <w:sz w:val="28"/>
          <w:szCs w:val="28"/>
        </w:rPr>
        <w:t>:</w:t>
      </w:r>
    </w:p>
    <w:p w:rsidR="004D6E6B" w:rsidRPr="00B93515" w:rsidRDefault="00A16921" w:rsidP="008E4340">
      <w:pPr>
        <w:spacing w:after="0" w:line="240" w:lineRule="auto"/>
        <w:ind w:left="220" w:right="-11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1.1.1. С</w:t>
      </w:r>
      <w:r w:rsidR="004D6E6B" w:rsidRPr="00B93515">
        <w:rPr>
          <w:rFonts w:ascii="Times New Roman" w:hAnsi="Times New Roman" w:cs="Times New Roman"/>
          <w:sz w:val="28"/>
          <w:szCs w:val="28"/>
        </w:rPr>
        <w:t>троку «</w:t>
      </w:r>
      <w:r w:rsidR="00D70DA3" w:rsidRPr="00B93515">
        <w:rPr>
          <w:rFonts w:ascii="Times New Roman" w:hAnsi="Times New Roman"/>
          <w:sz w:val="28"/>
          <w:szCs w:val="28"/>
        </w:rPr>
        <w:t>Правовое обоснование для разработки Программы</w:t>
      </w:r>
      <w:r w:rsidR="004D6E6B" w:rsidRPr="00B9351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D6E6B" w:rsidRPr="00B93515" w:rsidRDefault="004D6E6B" w:rsidP="008E4340">
      <w:pPr>
        <w:spacing w:after="0" w:line="240" w:lineRule="auto"/>
        <w:ind w:left="220" w:right="-112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088"/>
      </w:tblGrid>
      <w:tr w:rsidR="004D6E6B" w:rsidRPr="00B93515" w:rsidTr="008E4340">
        <w:tc>
          <w:tcPr>
            <w:tcW w:w="1931" w:type="dxa"/>
          </w:tcPr>
          <w:p w:rsidR="00D70DA3" w:rsidRPr="00B93515" w:rsidRDefault="00D70DA3" w:rsidP="008E43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935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Правовое обоснование для разработки Программы</w:t>
            </w:r>
          </w:p>
          <w:p w:rsidR="004D6E6B" w:rsidRPr="00B93515" w:rsidRDefault="004D6E6B" w:rsidP="008E4340">
            <w:pPr>
              <w:spacing w:after="0" w:line="240" w:lineRule="auto"/>
              <w:ind w:left="220" w:right="-11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D70DA3" w:rsidRPr="00B93515" w:rsidRDefault="0088472A" w:rsidP="006D21ED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0DA3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DA3" w:rsidRPr="00B93515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D70DA3" w:rsidRPr="00B93515" w:rsidRDefault="00D70DA3" w:rsidP="006D21ED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«О  развитии  малого и среднего  предпринимательства  в Российской Федерации»; </w:t>
            </w:r>
          </w:p>
          <w:p w:rsidR="00D70DA3" w:rsidRPr="00B93515" w:rsidRDefault="00D70DA3" w:rsidP="006D21ED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26.07.2006 № 135-ФЗ </w:t>
            </w:r>
            <w:r w:rsidR="008E434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«О  защите конкуренции»; </w:t>
            </w:r>
          </w:p>
          <w:p w:rsidR="00D70DA3" w:rsidRPr="00B93515" w:rsidRDefault="00D70DA3" w:rsidP="006D21ED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Ханты-Мансийского автономного округа – Югры от 09.10.2010 № 241-п 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«О целевой программе Ханты-Мансийского автономного округа – Югры «Развитие малого и среднего предпринимательства </w:t>
            </w:r>
            <w:proofErr w:type="gramStart"/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округе – Югре на 2011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2013 годы и на период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до 2015 года»;</w:t>
            </w:r>
          </w:p>
          <w:p w:rsidR="00D70DA3" w:rsidRPr="00B93515" w:rsidRDefault="00D70DA3" w:rsidP="006D21ED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Устав Ханты-Мансийского района; </w:t>
            </w:r>
          </w:p>
          <w:p w:rsidR="004D6E6B" w:rsidRPr="00B93515" w:rsidRDefault="00D70DA3" w:rsidP="006D21ED">
            <w:pPr>
              <w:spacing w:after="0" w:line="240" w:lineRule="auto"/>
              <w:ind w:left="-61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 xml:space="preserve">ции Ханты-Мансийского   района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E33FF" w:rsidRPr="00B9351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«О целевых программах  Ханты-Мансийского района»</w:t>
            </w:r>
          </w:p>
        </w:tc>
      </w:tr>
    </w:tbl>
    <w:p w:rsidR="004D6E6B" w:rsidRPr="00B93515" w:rsidRDefault="007D20B4" w:rsidP="008E4340">
      <w:pPr>
        <w:spacing w:after="0" w:line="240" w:lineRule="auto"/>
        <w:ind w:left="220" w:right="-112"/>
        <w:jc w:val="right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A16921" w:rsidRPr="00B93515" w:rsidRDefault="00A16921" w:rsidP="008E4340">
      <w:pPr>
        <w:spacing w:after="0" w:line="240" w:lineRule="auto"/>
        <w:ind w:left="220" w:right="-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 xml:space="preserve">1.1.2. Строку </w:t>
      </w:r>
      <w:r w:rsidR="00C06CC8" w:rsidRPr="00B93515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C06CC8" w:rsidRPr="00B93515" w:rsidRDefault="00C06CC8" w:rsidP="008E4340">
      <w:pPr>
        <w:spacing w:after="0" w:line="240" w:lineRule="auto"/>
        <w:ind w:left="220" w:right="-1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6787"/>
      </w:tblGrid>
      <w:tr w:rsidR="00EB3DEF" w:rsidRPr="00B93515" w:rsidTr="006D21ED">
        <w:tc>
          <w:tcPr>
            <w:tcW w:w="2198" w:type="dxa"/>
          </w:tcPr>
          <w:p w:rsidR="00EB3DEF" w:rsidRPr="00B93515" w:rsidRDefault="00EB3DEF" w:rsidP="006D21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35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Объемы и источники </w:t>
            </w:r>
            <w:proofErr w:type="spellStart"/>
            <w:proofErr w:type="gramStart"/>
            <w:r w:rsidRPr="00B935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финансиро</w:t>
            </w:r>
            <w:r w:rsidR="006D21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935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вания</w:t>
            </w:r>
            <w:proofErr w:type="spellEnd"/>
            <w:proofErr w:type="gramEnd"/>
            <w:r w:rsidRPr="00B935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787" w:type="dxa"/>
          </w:tcPr>
          <w:p w:rsidR="00FF2210" w:rsidRPr="00B93515" w:rsidRDefault="00FF2210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финансовых средств, необходимых для реализации мероприятий Программы, составит </w:t>
            </w:r>
            <w:r w:rsidR="00A60FD8" w:rsidRPr="00B935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304,8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B3DE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2210" w:rsidRPr="00B93515" w:rsidRDefault="00FF2210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2011 год – 21 401,200 тыс. рублей, в том числе 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7 161,0</w:t>
            </w:r>
            <w:r w:rsidR="004348A1" w:rsidRPr="00B935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бюджет автономного округа – 14 240,200 тыс.</w:t>
            </w:r>
            <w:r w:rsidR="00884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DEF" w:rsidRPr="00B93515" w:rsidRDefault="00EB3DEF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2012 год (план) – 18 350,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B3DEF" w:rsidRPr="00B93515" w:rsidRDefault="00EB3DEF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2012 год (факт) – 18 116,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689 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</w:p>
          <w:p w:rsidR="00EB3DEF" w:rsidRPr="00B93515" w:rsidRDefault="008E46DB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B3DEF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7 200,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B3DEF" w:rsidRPr="00B93515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, бюджет автономного округа – 10 111,689 тыс. рублей, федеральный бюджет – 805,000 тыс. рублей</w:t>
            </w:r>
            <w:r w:rsidR="00EB3DEF" w:rsidRPr="00B935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3DEF" w:rsidRPr="00B93515" w:rsidRDefault="00EB3DEF" w:rsidP="006D21E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592" w:rsidRPr="00B9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F2210" w:rsidRPr="00B935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бюджет автономного округа – 1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5B44" w:rsidRPr="00B93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96 тыс. рублей, федеральный бюджет – 1 </w:t>
            </w:r>
            <w:r w:rsidR="00A60FD8" w:rsidRPr="00B9351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E46DB" w:rsidRPr="00B93515">
              <w:rPr>
                <w:rFonts w:ascii="Times New Roman" w:hAnsi="Times New Roman" w:cs="Times New Roman"/>
                <w:sz w:val="28"/>
                <w:szCs w:val="28"/>
              </w:rPr>
              <w:t>0,000 тыс. рублей.</w:t>
            </w:r>
          </w:p>
        </w:tc>
      </w:tr>
    </w:tbl>
    <w:p w:rsidR="00C06CC8" w:rsidRPr="00B93515" w:rsidRDefault="00CE3022" w:rsidP="008E4340">
      <w:pPr>
        <w:spacing w:after="0" w:line="240" w:lineRule="auto"/>
        <w:ind w:left="220" w:right="-11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 xml:space="preserve"> »</w:t>
      </w:r>
      <w:r w:rsidR="0088472A">
        <w:rPr>
          <w:rFonts w:ascii="Times New Roman" w:hAnsi="Times New Roman" w:cs="Times New Roman"/>
          <w:sz w:val="28"/>
          <w:szCs w:val="28"/>
        </w:rPr>
        <w:t>.</w:t>
      </w:r>
    </w:p>
    <w:p w:rsidR="005E6470" w:rsidRPr="00B93515" w:rsidRDefault="00660E0E" w:rsidP="008E4340">
      <w:pPr>
        <w:spacing w:after="0" w:line="240" w:lineRule="auto"/>
        <w:ind w:left="220" w:right="-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1.</w:t>
      </w:r>
      <w:r w:rsidR="0067737C" w:rsidRPr="00B93515">
        <w:rPr>
          <w:rFonts w:ascii="Times New Roman" w:hAnsi="Times New Roman" w:cs="Times New Roman"/>
          <w:sz w:val="28"/>
          <w:szCs w:val="28"/>
        </w:rPr>
        <w:t>2</w:t>
      </w:r>
      <w:r w:rsidRPr="00B93515">
        <w:rPr>
          <w:rFonts w:ascii="Times New Roman" w:hAnsi="Times New Roman" w:cs="Times New Roman"/>
          <w:sz w:val="28"/>
          <w:szCs w:val="28"/>
        </w:rPr>
        <w:t>. В р</w:t>
      </w:r>
      <w:r w:rsidR="0075717D" w:rsidRPr="00B93515">
        <w:rPr>
          <w:rFonts w:ascii="Times New Roman" w:hAnsi="Times New Roman" w:cs="Times New Roman"/>
          <w:sz w:val="28"/>
          <w:szCs w:val="28"/>
        </w:rPr>
        <w:t>аздел</w:t>
      </w:r>
      <w:r w:rsidRPr="00B93515">
        <w:rPr>
          <w:rFonts w:ascii="Times New Roman" w:hAnsi="Times New Roman" w:cs="Times New Roman"/>
          <w:sz w:val="28"/>
          <w:szCs w:val="28"/>
        </w:rPr>
        <w:t xml:space="preserve">е </w:t>
      </w:r>
      <w:r w:rsidR="00F20EFE" w:rsidRPr="00B93515">
        <w:rPr>
          <w:rFonts w:ascii="Times New Roman" w:hAnsi="Times New Roman" w:cs="Times New Roman"/>
          <w:sz w:val="28"/>
          <w:szCs w:val="28"/>
        </w:rPr>
        <w:t xml:space="preserve">7. </w:t>
      </w:r>
      <w:r w:rsidRPr="00B93515">
        <w:rPr>
          <w:rFonts w:ascii="Times New Roman" w:hAnsi="Times New Roman" w:cs="Times New Roman"/>
          <w:sz w:val="28"/>
          <w:szCs w:val="28"/>
        </w:rPr>
        <w:t>«</w:t>
      </w:r>
      <w:r w:rsidR="00F20EFE" w:rsidRPr="00B93515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C0674C" w:rsidRPr="00B93515">
        <w:rPr>
          <w:rFonts w:ascii="Times New Roman" w:hAnsi="Times New Roman" w:cs="Times New Roman"/>
          <w:sz w:val="28"/>
          <w:szCs w:val="28"/>
        </w:rPr>
        <w:t xml:space="preserve">» </w:t>
      </w:r>
      <w:r w:rsidR="00F20EFE" w:rsidRPr="00B93515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5E6470" w:rsidRPr="00B93515">
        <w:rPr>
          <w:rFonts w:ascii="Times New Roman" w:hAnsi="Times New Roman" w:cs="Times New Roman"/>
          <w:sz w:val="28"/>
          <w:szCs w:val="28"/>
        </w:rPr>
        <w:t>6,</w:t>
      </w:r>
      <w:r w:rsidR="0080342A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F20EFE" w:rsidRPr="00B93515">
        <w:rPr>
          <w:rFonts w:ascii="Times New Roman" w:hAnsi="Times New Roman" w:cs="Times New Roman"/>
          <w:sz w:val="28"/>
          <w:szCs w:val="28"/>
        </w:rPr>
        <w:t>7</w:t>
      </w:r>
      <w:r w:rsidR="00C0674C" w:rsidRPr="00B935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7B51" w:rsidRPr="00B93515" w:rsidRDefault="001F44FF" w:rsidP="008E4340">
      <w:pPr>
        <w:autoSpaceDE w:val="0"/>
        <w:autoSpaceDN w:val="0"/>
        <w:adjustRightInd w:val="0"/>
        <w:spacing w:after="0" w:line="240" w:lineRule="auto"/>
        <w:ind w:left="220" w:right="-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«</w:t>
      </w:r>
      <w:r w:rsidR="00EB7B51" w:rsidRPr="00B93515">
        <w:rPr>
          <w:rFonts w:ascii="Times New Roman" w:hAnsi="Times New Roman" w:cs="Times New Roman"/>
          <w:sz w:val="28"/>
          <w:szCs w:val="28"/>
        </w:rPr>
        <w:t>Мероприятия, предусмотренные пунктами 3.1, 3.2, 6.4, 6.5, 6.6.1, 6.6.2, 6.7, 6.8, 6.9.1, 6.9.2, 6.10, 6.12 приложения 2 к Программе,  реализуются в соответствии с Порядком предоставления субсидий, определенным в приложении 3 к Программе.</w:t>
      </w:r>
    </w:p>
    <w:p w:rsidR="001F44FF" w:rsidRPr="00B93515" w:rsidRDefault="00EB7B51" w:rsidP="008E4340">
      <w:pPr>
        <w:autoSpaceDE w:val="0"/>
        <w:autoSpaceDN w:val="0"/>
        <w:adjustRightInd w:val="0"/>
        <w:spacing w:after="0" w:line="240" w:lineRule="auto"/>
        <w:ind w:left="220" w:right="-112"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hAnsi="Times New Roman" w:cs="Times New Roman"/>
          <w:sz w:val="28"/>
          <w:szCs w:val="28"/>
        </w:rPr>
        <w:t>Мероприятия, предусмотренные пунктами 5.1, 6.6.3, 6.13, 6.14, 6.15</w:t>
      </w:r>
      <w:r w:rsidR="00DC2606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Pr="00B93515">
        <w:rPr>
          <w:rFonts w:ascii="Times New Roman" w:hAnsi="Times New Roman" w:cs="Times New Roman"/>
          <w:sz w:val="28"/>
          <w:szCs w:val="28"/>
        </w:rPr>
        <w:t xml:space="preserve">приложения 2 к Программе, реализуются в соответствии 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3515">
        <w:rPr>
          <w:rFonts w:ascii="Times New Roman" w:hAnsi="Times New Roman" w:cs="Times New Roman"/>
          <w:sz w:val="28"/>
          <w:szCs w:val="28"/>
        </w:rPr>
        <w:t>с муниципальными правовыми актами администрации района</w:t>
      </w:r>
      <w:proofErr w:type="gramStart"/>
      <w:r w:rsidR="009A6A30" w:rsidRPr="00B93515">
        <w:rPr>
          <w:rFonts w:ascii="Times New Roman" w:hAnsi="Times New Roman" w:cs="Times New Roman"/>
          <w:sz w:val="28"/>
          <w:szCs w:val="28"/>
        </w:rPr>
        <w:t>.</w:t>
      </w:r>
      <w:r w:rsidR="001F44FF" w:rsidRPr="00B93515">
        <w:rPr>
          <w:rFonts w:ascii="Times New Roman" w:hAnsi="Times New Roman" w:cs="Times New Roman"/>
          <w:sz w:val="28"/>
          <w:szCs w:val="28"/>
        </w:rPr>
        <w:t>»</w:t>
      </w:r>
      <w:r w:rsidR="001F44FF"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EB7B51" w:rsidRPr="00B93515" w:rsidRDefault="0088472A" w:rsidP="008E4340">
      <w:pPr>
        <w:autoSpaceDE w:val="0"/>
        <w:autoSpaceDN w:val="0"/>
        <w:adjustRightInd w:val="0"/>
        <w:spacing w:after="0" w:line="240" w:lineRule="auto"/>
        <w:ind w:left="220" w:right="-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B7B51"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</w:t>
      </w:r>
      <w:r w:rsidR="00EB7B51" w:rsidRPr="00B93515">
        <w:rPr>
          <w:rFonts w:ascii="Times New Roman" w:hAnsi="Times New Roman" w:cs="Times New Roman"/>
          <w:sz w:val="28"/>
          <w:szCs w:val="28"/>
        </w:rPr>
        <w:t>Р</w:t>
      </w:r>
      <w:r w:rsidR="00B33B65" w:rsidRPr="00B93515">
        <w:rPr>
          <w:rFonts w:ascii="Times New Roman" w:hAnsi="Times New Roman" w:cs="Times New Roman"/>
          <w:sz w:val="28"/>
          <w:szCs w:val="28"/>
        </w:rPr>
        <w:t>аздел</w:t>
      </w:r>
      <w:r w:rsidR="00EB7B51" w:rsidRPr="00B93515">
        <w:rPr>
          <w:rFonts w:ascii="Times New Roman" w:hAnsi="Times New Roman" w:cs="Times New Roman"/>
          <w:sz w:val="28"/>
          <w:szCs w:val="28"/>
        </w:rPr>
        <w:t xml:space="preserve"> 7. «Механизм реализации Программы» дополнить абзац</w:t>
      </w:r>
      <w:r w:rsidR="00EE488B" w:rsidRPr="00B93515">
        <w:rPr>
          <w:rFonts w:ascii="Times New Roman" w:hAnsi="Times New Roman" w:cs="Times New Roman"/>
          <w:sz w:val="28"/>
          <w:szCs w:val="28"/>
        </w:rPr>
        <w:t>ем</w:t>
      </w:r>
      <w:r w:rsidR="00EB7B51" w:rsidRPr="00B93515">
        <w:rPr>
          <w:rFonts w:ascii="Times New Roman" w:hAnsi="Times New Roman" w:cs="Times New Roman"/>
          <w:sz w:val="28"/>
          <w:szCs w:val="28"/>
        </w:rPr>
        <w:t xml:space="preserve"> 8</w:t>
      </w:r>
      <w:r w:rsidR="00EE488B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EB7B51" w:rsidRPr="00B9351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B7B51" w:rsidRDefault="00EB7B51" w:rsidP="008E4340">
      <w:pPr>
        <w:autoSpaceDE w:val="0"/>
        <w:autoSpaceDN w:val="0"/>
        <w:adjustRightInd w:val="0"/>
        <w:spacing w:after="0" w:line="240" w:lineRule="auto"/>
        <w:ind w:left="220" w:right="-1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«Мероприятие, пре</w:t>
      </w:r>
      <w:r w:rsidR="00D97D27" w:rsidRPr="00B93515">
        <w:rPr>
          <w:rFonts w:ascii="Times New Roman" w:hAnsi="Times New Roman" w:cs="Times New Roman"/>
          <w:sz w:val="28"/>
          <w:szCs w:val="28"/>
        </w:rPr>
        <w:t>дусмотренное пунктом 6.1</w:t>
      </w:r>
      <w:r w:rsidR="00DC2606" w:rsidRPr="00B93515">
        <w:rPr>
          <w:rFonts w:ascii="Times New Roman" w:hAnsi="Times New Roman" w:cs="Times New Roman"/>
          <w:sz w:val="28"/>
          <w:szCs w:val="28"/>
        </w:rPr>
        <w:t>7</w:t>
      </w:r>
      <w:r w:rsidRPr="00B93515"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3515">
        <w:rPr>
          <w:rFonts w:ascii="Times New Roman" w:hAnsi="Times New Roman" w:cs="Times New Roman"/>
          <w:sz w:val="28"/>
          <w:szCs w:val="28"/>
        </w:rPr>
        <w:t>к Программе</w:t>
      </w:r>
      <w:r w:rsidR="0088472A">
        <w:rPr>
          <w:rFonts w:ascii="Times New Roman" w:hAnsi="Times New Roman" w:cs="Times New Roman"/>
          <w:sz w:val="28"/>
          <w:szCs w:val="28"/>
        </w:rPr>
        <w:t>,</w:t>
      </w:r>
      <w:r w:rsidRPr="00B93515">
        <w:rPr>
          <w:rFonts w:ascii="Times New Roman" w:hAnsi="Times New Roman" w:cs="Times New Roman"/>
          <w:sz w:val="28"/>
          <w:szCs w:val="28"/>
        </w:rPr>
        <w:t xml:space="preserve"> реализуется в соответствии </w:t>
      </w:r>
      <w:r w:rsidR="00DC2606" w:rsidRPr="00B93515">
        <w:rPr>
          <w:rFonts w:ascii="Times New Roman" w:hAnsi="Times New Roman" w:cs="Times New Roman"/>
          <w:sz w:val="28"/>
          <w:szCs w:val="28"/>
        </w:rPr>
        <w:t xml:space="preserve">с порядком, определенным 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2606" w:rsidRPr="00B93515">
        <w:rPr>
          <w:rFonts w:ascii="Times New Roman" w:hAnsi="Times New Roman" w:cs="Times New Roman"/>
          <w:sz w:val="28"/>
          <w:szCs w:val="28"/>
        </w:rPr>
        <w:t>в приложении 4 к Программе</w:t>
      </w:r>
      <w:proofErr w:type="gramStart"/>
      <w:r w:rsidRPr="00B93515">
        <w:rPr>
          <w:rFonts w:ascii="Times New Roman" w:hAnsi="Times New Roman" w:cs="Times New Roman"/>
          <w:sz w:val="28"/>
          <w:szCs w:val="28"/>
        </w:rPr>
        <w:t>.</w:t>
      </w:r>
      <w:r w:rsidR="0088472A">
        <w:rPr>
          <w:rFonts w:ascii="Times New Roman" w:hAnsi="Times New Roman" w:cs="Times New Roman"/>
          <w:sz w:val="28"/>
          <w:szCs w:val="28"/>
        </w:rPr>
        <w:t xml:space="preserve"> </w:t>
      </w:r>
      <w:r w:rsidRPr="00B9351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21ED" w:rsidRPr="00B93515" w:rsidRDefault="000A6C41" w:rsidP="000A6C4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20" w:right="-1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72A" w:rsidRPr="00B93515">
        <w:rPr>
          <w:rFonts w:ascii="Times New Roman" w:hAnsi="Times New Roman" w:cs="Times New Roman"/>
          <w:sz w:val="28"/>
          <w:szCs w:val="28"/>
        </w:rPr>
        <w:t>1.4. Приложение 2 к Программе «Основные программные</w:t>
      </w:r>
      <w:r w:rsidR="0088472A" w:rsidRPr="0088472A">
        <w:rPr>
          <w:rFonts w:ascii="Times New Roman" w:hAnsi="Times New Roman" w:cs="Times New Roman"/>
          <w:sz w:val="28"/>
          <w:szCs w:val="28"/>
        </w:rPr>
        <w:t xml:space="preserve"> </w:t>
      </w:r>
      <w:r w:rsidR="0088472A" w:rsidRPr="00B93515">
        <w:rPr>
          <w:rFonts w:ascii="Times New Roman" w:hAnsi="Times New Roman" w:cs="Times New Roman"/>
          <w:sz w:val="28"/>
          <w:szCs w:val="28"/>
        </w:rPr>
        <w:t>мероприятия»</w:t>
      </w:r>
      <w:r w:rsidR="0088472A">
        <w:rPr>
          <w:rFonts w:ascii="Times New Roman" w:hAnsi="Times New Roman" w:cs="Times New Roman"/>
          <w:sz w:val="28"/>
          <w:szCs w:val="28"/>
        </w:rPr>
        <w:t xml:space="preserve">    </w:t>
      </w:r>
      <w:r w:rsidR="0088472A" w:rsidRPr="0088472A">
        <w:rPr>
          <w:rFonts w:ascii="Times New Roman" w:hAnsi="Times New Roman" w:cs="Times New Roman"/>
          <w:sz w:val="28"/>
          <w:szCs w:val="28"/>
        </w:rPr>
        <w:t xml:space="preserve"> </w:t>
      </w:r>
      <w:r w:rsidR="0088472A" w:rsidRPr="00B93515">
        <w:rPr>
          <w:rFonts w:ascii="Times New Roman" w:hAnsi="Times New Roman" w:cs="Times New Roman"/>
          <w:sz w:val="28"/>
          <w:szCs w:val="28"/>
        </w:rPr>
        <w:t>изложить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</w:t>
      </w:r>
      <w:r w:rsidR="0088472A" w:rsidRPr="00B93515">
        <w:rPr>
          <w:rFonts w:ascii="Times New Roman" w:hAnsi="Times New Roman" w:cs="Times New Roman"/>
          <w:sz w:val="28"/>
          <w:szCs w:val="28"/>
        </w:rPr>
        <w:t xml:space="preserve"> в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</w:t>
      </w:r>
      <w:r w:rsidR="0088472A" w:rsidRPr="00B93515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88472A">
        <w:rPr>
          <w:rFonts w:ascii="Times New Roman" w:hAnsi="Times New Roman" w:cs="Times New Roman"/>
          <w:sz w:val="28"/>
          <w:szCs w:val="28"/>
        </w:rPr>
        <w:t xml:space="preserve">     </w:t>
      </w:r>
      <w:r w:rsidR="0088472A" w:rsidRPr="00B93515">
        <w:rPr>
          <w:rFonts w:ascii="Times New Roman" w:hAnsi="Times New Roman" w:cs="Times New Roman"/>
          <w:sz w:val="28"/>
          <w:szCs w:val="28"/>
        </w:rPr>
        <w:t>согласно</w:t>
      </w:r>
      <w:r w:rsidR="0088472A">
        <w:rPr>
          <w:rFonts w:ascii="Times New Roman" w:hAnsi="Times New Roman" w:cs="Times New Roman"/>
          <w:sz w:val="28"/>
          <w:szCs w:val="28"/>
        </w:rPr>
        <w:t xml:space="preserve">    </w:t>
      </w:r>
      <w:r w:rsidR="0088472A" w:rsidRPr="00B9351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88472A">
        <w:rPr>
          <w:rFonts w:ascii="Times New Roman" w:hAnsi="Times New Roman" w:cs="Times New Roman"/>
          <w:sz w:val="28"/>
          <w:szCs w:val="28"/>
        </w:rPr>
        <w:t xml:space="preserve">    </w:t>
      </w:r>
      <w:r w:rsidR="0088472A" w:rsidRPr="00B93515">
        <w:rPr>
          <w:rFonts w:ascii="Times New Roman" w:hAnsi="Times New Roman" w:cs="Times New Roman"/>
          <w:sz w:val="28"/>
          <w:szCs w:val="28"/>
        </w:rPr>
        <w:t xml:space="preserve">1 </w:t>
      </w:r>
      <w:r w:rsidR="0088472A">
        <w:rPr>
          <w:rFonts w:ascii="Times New Roman" w:hAnsi="Times New Roman" w:cs="Times New Roman"/>
          <w:sz w:val="28"/>
          <w:szCs w:val="28"/>
        </w:rPr>
        <w:t xml:space="preserve"> </w:t>
      </w:r>
      <w:r w:rsidR="006D21ED">
        <w:rPr>
          <w:rFonts w:ascii="Times New Roman" w:hAnsi="Times New Roman" w:cs="Times New Roman"/>
          <w:sz w:val="28"/>
          <w:szCs w:val="28"/>
        </w:rPr>
        <w:t xml:space="preserve">к </w:t>
      </w:r>
      <w:r w:rsidR="006D21ED" w:rsidRPr="00B93515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A073E" w:rsidRPr="00B93515" w:rsidRDefault="00D97D27" w:rsidP="008E4340">
      <w:pPr>
        <w:spacing w:after="0" w:line="240" w:lineRule="auto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lastRenderedPageBreak/>
        <w:t>1.5. В приложении 3 к Программе «Порядок предоставления субсидий для реализации мероприятий по развитию малого и среднего предпринимательства на территории Ханты-Мансийского района»</w:t>
      </w:r>
      <w:r w:rsidR="00FA073E" w:rsidRPr="00B93515">
        <w:rPr>
          <w:rFonts w:ascii="Times New Roman" w:hAnsi="Times New Roman"/>
          <w:sz w:val="28"/>
          <w:szCs w:val="28"/>
        </w:rPr>
        <w:t>:</w:t>
      </w:r>
    </w:p>
    <w:p w:rsidR="00FA073E" w:rsidRPr="00B93515" w:rsidRDefault="00FA073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>1.5</w:t>
      </w:r>
      <w:r w:rsidR="0088472A">
        <w:rPr>
          <w:rFonts w:ascii="Times New Roman" w:hAnsi="Times New Roman"/>
          <w:sz w:val="28"/>
          <w:szCs w:val="28"/>
        </w:rPr>
        <w:t>.1. Пункт 4.1.5</w:t>
      </w:r>
      <w:r w:rsidRPr="00B935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A073E" w:rsidRPr="00B93515" w:rsidRDefault="00FA073E" w:rsidP="008E4340">
      <w:pPr>
        <w:pStyle w:val="a7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>«4.1.5. По пунктам 6.6.1, 6.6.2:</w:t>
      </w:r>
    </w:p>
    <w:p w:rsidR="00FA073E" w:rsidRPr="00B93515" w:rsidRDefault="00FA073E" w:rsidP="008E4340">
      <w:pPr>
        <w:pStyle w:val="a7"/>
        <w:ind w:left="220" w:right="-112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ab/>
        <w:t xml:space="preserve">субсидия предоставляется Субъектам в размере 50 процентов, но не более 300 тыс. рублей, в целях компенсации затрат, связанных </w:t>
      </w:r>
      <w:r w:rsidR="0088472A">
        <w:rPr>
          <w:rFonts w:ascii="Times New Roman" w:hAnsi="Times New Roman"/>
          <w:sz w:val="28"/>
          <w:szCs w:val="28"/>
        </w:rPr>
        <w:t xml:space="preserve">                      </w:t>
      </w:r>
      <w:r w:rsidRPr="00B93515">
        <w:rPr>
          <w:rFonts w:ascii="Times New Roman" w:hAnsi="Times New Roman"/>
          <w:sz w:val="28"/>
          <w:szCs w:val="28"/>
        </w:rPr>
        <w:t xml:space="preserve">с приобретением, доставкой и монтажом оборудования, которое </w:t>
      </w:r>
      <w:r w:rsidR="0088472A">
        <w:rPr>
          <w:rFonts w:ascii="Times New Roman" w:hAnsi="Times New Roman"/>
          <w:sz w:val="28"/>
          <w:szCs w:val="28"/>
        </w:rPr>
        <w:t xml:space="preserve">                 </w:t>
      </w:r>
      <w:r w:rsidRPr="00B93515">
        <w:rPr>
          <w:rFonts w:ascii="Times New Roman" w:hAnsi="Times New Roman"/>
          <w:sz w:val="28"/>
          <w:szCs w:val="28"/>
        </w:rPr>
        <w:t xml:space="preserve">по бухгалтерскому учету относится к основным средствам, </w:t>
      </w:r>
      <w:r w:rsidR="0088472A">
        <w:rPr>
          <w:rFonts w:ascii="Times New Roman" w:hAnsi="Times New Roman"/>
          <w:sz w:val="28"/>
          <w:szCs w:val="28"/>
        </w:rPr>
        <w:t xml:space="preserve">                           </w:t>
      </w:r>
      <w:r w:rsidRPr="00B93515">
        <w:rPr>
          <w:rFonts w:ascii="Times New Roman" w:hAnsi="Times New Roman"/>
          <w:sz w:val="28"/>
          <w:szCs w:val="28"/>
        </w:rPr>
        <w:t xml:space="preserve">и лицензионных программных продуктов; </w:t>
      </w:r>
    </w:p>
    <w:p w:rsidR="00FA073E" w:rsidRPr="00B93515" w:rsidRDefault="00FA073E" w:rsidP="008E4340">
      <w:pPr>
        <w:pStyle w:val="a7"/>
        <w:ind w:left="220" w:right="-112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ab/>
        <w:t xml:space="preserve">дополнительно по пункту 6.6.2 субсидия предоставляется в размере </w:t>
      </w:r>
      <w:r w:rsidR="006D21ED">
        <w:rPr>
          <w:rFonts w:ascii="Times New Roman" w:hAnsi="Times New Roman"/>
          <w:sz w:val="28"/>
          <w:szCs w:val="28"/>
        </w:rPr>
        <w:t xml:space="preserve"> </w:t>
      </w:r>
      <w:r w:rsidR="00781F0F" w:rsidRPr="00B93515">
        <w:rPr>
          <w:rFonts w:ascii="Times New Roman" w:hAnsi="Times New Roman"/>
          <w:sz w:val="28"/>
          <w:szCs w:val="28"/>
        </w:rPr>
        <w:t>8</w:t>
      </w:r>
      <w:r w:rsidRPr="00B93515">
        <w:rPr>
          <w:rFonts w:ascii="Times New Roman" w:hAnsi="Times New Roman"/>
          <w:sz w:val="28"/>
          <w:szCs w:val="28"/>
        </w:rPr>
        <w:t xml:space="preserve">0 </w:t>
      </w:r>
      <w:r w:rsidR="00496BB9" w:rsidRPr="00B93515">
        <w:rPr>
          <w:rFonts w:ascii="Times New Roman" w:hAnsi="Times New Roman"/>
          <w:sz w:val="28"/>
          <w:szCs w:val="28"/>
        </w:rPr>
        <w:t>процентов</w:t>
      </w:r>
      <w:r w:rsidRPr="00B93515">
        <w:rPr>
          <w:rFonts w:ascii="Times New Roman" w:hAnsi="Times New Roman"/>
          <w:sz w:val="28"/>
          <w:szCs w:val="28"/>
        </w:rPr>
        <w:t>, но не более 1</w:t>
      </w:r>
      <w:r w:rsidR="00496BB9" w:rsidRPr="00B93515">
        <w:rPr>
          <w:rFonts w:ascii="Times New Roman" w:hAnsi="Times New Roman"/>
          <w:sz w:val="28"/>
          <w:szCs w:val="28"/>
        </w:rPr>
        <w:t>5</w:t>
      </w:r>
      <w:r w:rsidRPr="00B93515">
        <w:rPr>
          <w:rFonts w:ascii="Times New Roman" w:hAnsi="Times New Roman"/>
          <w:sz w:val="28"/>
          <w:szCs w:val="28"/>
        </w:rPr>
        <w:t>0 тыс.</w:t>
      </w:r>
      <w:r w:rsidR="0088472A">
        <w:rPr>
          <w:rFonts w:ascii="Times New Roman" w:hAnsi="Times New Roman"/>
          <w:sz w:val="28"/>
          <w:szCs w:val="28"/>
        </w:rPr>
        <w:t xml:space="preserve"> </w:t>
      </w:r>
      <w:r w:rsidRPr="00B93515">
        <w:rPr>
          <w:rFonts w:ascii="Times New Roman" w:hAnsi="Times New Roman"/>
          <w:sz w:val="28"/>
          <w:szCs w:val="28"/>
        </w:rPr>
        <w:t>рублей, в целях компенсации затрат, связанных с арен</w:t>
      </w:r>
      <w:r w:rsidR="00781F0F" w:rsidRPr="00B93515">
        <w:rPr>
          <w:rFonts w:ascii="Times New Roman" w:hAnsi="Times New Roman"/>
          <w:sz w:val="28"/>
          <w:szCs w:val="28"/>
        </w:rPr>
        <w:t>дой помещения</w:t>
      </w:r>
      <w:r w:rsidRPr="00B93515">
        <w:rPr>
          <w:rFonts w:ascii="Times New Roman" w:hAnsi="Times New Roman"/>
          <w:sz w:val="28"/>
          <w:szCs w:val="28"/>
        </w:rPr>
        <w:t xml:space="preserve">; </w:t>
      </w:r>
      <w:r w:rsidR="00F90C8C" w:rsidRPr="00B93515">
        <w:rPr>
          <w:rFonts w:ascii="Times New Roman" w:hAnsi="Times New Roman"/>
          <w:sz w:val="28"/>
          <w:szCs w:val="28"/>
        </w:rPr>
        <w:t xml:space="preserve">в размере 80 процентов, но не более </w:t>
      </w:r>
      <w:r w:rsidR="0088472A">
        <w:rPr>
          <w:rFonts w:ascii="Times New Roman" w:hAnsi="Times New Roman"/>
          <w:sz w:val="28"/>
          <w:szCs w:val="28"/>
        </w:rPr>
        <w:t xml:space="preserve">      </w:t>
      </w:r>
      <w:r w:rsidR="00F90C8C" w:rsidRPr="00B93515">
        <w:rPr>
          <w:rFonts w:ascii="Times New Roman" w:hAnsi="Times New Roman"/>
          <w:sz w:val="28"/>
          <w:szCs w:val="28"/>
        </w:rPr>
        <w:t>100 тыс.</w:t>
      </w:r>
      <w:r w:rsidR="0088472A">
        <w:rPr>
          <w:rFonts w:ascii="Times New Roman" w:hAnsi="Times New Roman"/>
          <w:sz w:val="28"/>
          <w:szCs w:val="28"/>
        </w:rPr>
        <w:t xml:space="preserve"> </w:t>
      </w:r>
      <w:r w:rsidR="00F90C8C" w:rsidRPr="00B93515">
        <w:rPr>
          <w:rFonts w:ascii="Times New Roman" w:hAnsi="Times New Roman"/>
          <w:sz w:val="28"/>
          <w:szCs w:val="28"/>
        </w:rPr>
        <w:t>рублей</w:t>
      </w:r>
      <w:r w:rsidR="008E4340">
        <w:rPr>
          <w:rFonts w:ascii="Times New Roman" w:hAnsi="Times New Roman"/>
          <w:sz w:val="28"/>
          <w:szCs w:val="28"/>
        </w:rPr>
        <w:t>,</w:t>
      </w:r>
      <w:r w:rsidR="00F90C8C" w:rsidRPr="00B93515">
        <w:rPr>
          <w:rFonts w:ascii="Times New Roman" w:hAnsi="Times New Roman"/>
          <w:sz w:val="28"/>
          <w:szCs w:val="28"/>
        </w:rPr>
        <w:t xml:space="preserve"> </w:t>
      </w:r>
      <w:r w:rsidRPr="00B93515">
        <w:rPr>
          <w:rFonts w:ascii="Times New Roman" w:hAnsi="Times New Roman"/>
          <w:sz w:val="28"/>
          <w:szCs w:val="28"/>
        </w:rPr>
        <w:t xml:space="preserve">в целях компенсации затрат, связанных с оплатой электроэнергии по договору, заключенному с </w:t>
      </w:r>
      <w:proofErr w:type="spellStart"/>
      <w:r w:rsidRPr="00B93515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="00496BB9" w:rsidRPr="00B93515">
        <w:rPr>
          <w:rFonts w:ascii="Times New Roman" w:hAnsi="Times New Roman"/>
          <w:sz w:val="28"/>
          <w:szCs w:val="28"/>
        </w:rPr>
        <w:t xml:space="preserve"> </w:t>
      </w:r>
      <w:r w:rsidRPr="00B93515">
        <w:rPr>
          <w:rFonts w:ascii="Times New Roman" w:hAnsi="Times New Roman"/>
          <w:sz w:val="28"/>
          <w:szCs w:val="28"/>
        </w:rPr>
        <w:t>организацией</w:t>
      </w:r>
      <w:r w:rsidR="00F90C8C" w:rsidRPr="00B93515">
        <w:rPr>
          <w:rFonts w:ascii="Times New Roman" w:hAnsi="Times New Roman"/>
          <w:sz w:val="28"/>
          <w:szCs w:val="28"/>
        </w:rPr>
        <w:t>; в размере 50 процентов, но не более 300 тыс.</w:t>
      </w:r>
      <w:r w:rsidR="0088472A">
        <w:rPr>
          <w:rFonts w:ascii="Times New Roman" w:hAnsi="Times New Roman"/>
          <w:sz w:val="28"/>
          <w:szCs w:val="28"/>
        </w:rPr>
        <w:t xml:space="preserve"> </w:t>
      </w:r>
      <w:r w:rsidR="00F90C8C" w:rsidRPr="00B93515">
        <w:rPr>
          <w:rFonts w:ascii="Times New Roman" w:hAnsi="Times New Roman"/>
          <w:sz w:val="28"/>
          <w:szCs w:val="28"/>
        </w:rPr>
        <w:t xml:space="preserve">рублей, </w:t>
      </w:r>
      <w:r w:rsidR="006D21ED">
        <w:rPr>
          <w:rFonts w:ascii="Times New Roman" w:hAnsi="Times New Roman"/>
          <w:sz w:val="28"/>
          <w:szCs w:val="28"/>
        </w:rPr>
        <w:t xml:space="preserve">          </w:t>
      </w:r>
      <w:r w:rsidR="00F90C8C" w:rsidRPr="00B93515">
        <w:rPr>
          <w:rFonts w:ascii="Times New Roman" w:hAnsi="Times New Roman"/>
          <w:sz w:val="28"/>
          <w:szCs w:val="28"/>
        </w:rPr>
        <w:t>в целях компенсации затрат, связанных с приобретением и доставкой снегоходов</w:t>
      </w:r>
      <w:proofErr w:type="gramStart"/>
      <w:r w:rsidR="00F90C8C" w:rsidRPr="00B93515">
        <w:rPr>
          <w:rFonts w:ascii="Times New Roman" w:hAnsi="Times New Roman"/>
          <w:sz w:val="28"/>
          <w:szCs w:val="28"/>
        </w:rPr>
        <w:t>.».</w:t>
      </w:r>
      <w:r w:rsidRPr="00B935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96BB9" w:rsidRPr="00B93515">
        <w:rPr>
          <w:rFonts w:ascii="Times New Roman" w:hAnsi="Times New Roman"/>
          <w:sz w:val="28"/>
          <w:szCs w:val="28"/>
        </w:rPr>
        <w:t xml:space="preserve">     </w:t>
      </w:r>
      <w:r w:rsidR="00F90C8C" w:rsidRPr="00B93515">
        <w:rPr>
          <w:rFonts w:ascii="Times New Roman" w:hAnsi="Times New Roman"/>
          <w:sz w:val="28"/>
          <w:szCs w:val="28"/>
        </w:rPr>
        <w:t xml:space="preserve">            </w:t>
      </w:r>
      <w:proofErr w:type="gramEnd"/>
    </w:p>
    <w:p w:rsidR="00D53C57" w:rsidRDefault="00FA073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>1.5.2. В</w:t>
      </w:r>
      <w:r w:rsidR="00D97D27" w:rsidRPr="00B93515">
        <w:rPr>
          <w:rFonts w:ascii="Times New Roman" w:hAnsi="Times New Roman"/>
          <w:sz w:val="28"/>
          <w:szCs w:val="28"/>
        </w:rPr>
        <w:t xml:space="preserve"> пункт</w:t>
      </w:r>
      <w:r w:rsidRPr="00B93515">
        <w:rPr>
          <w:rFonts w:ascii="Times New Roman" w:hAnsi="Times New Roman"/>
          <w:sz w:val="28"/>
          <w:szCs w:val="28"/>
        </w:rPr>
        <w:t>е</w:t>
      </w:r>
      <w:r w:rsidR="00BE0260" w:rsidRPr="00B93515">
        <w:rPr>
          <w:rFonts w:ascii="Times New Roman" w:hAnsi="Times New Roman"/>
          <w:sz w:val="28"/>
          <w:szCs w:val="28"/>
        </w:rPr>
        <w:t xml:space="preserve"> 4.3.4</w:t>
      </w:r>
      <w:r w:rsidR="002130A7">
        <w:rPr>
          <w:rFonts w:ascii="Times New Roman" w:hAnsi="Times New Roman"/>
          <w:sz w:val="28"/>
          <w:szCs w:val="28"/>
        </w:rPr>
        <w:t xml:space="preserve">: </w:t>
      </w:r>
    </w:p>
    <w:p w:rsidR="008E4340" w:rsidRDefault="002130A7" w:rsidP="008E4340">
      <w:pPr>
        <w:spacing w:after="0" w:line="240" w:lineRule="auto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</w:t>
      </w:r>
      <w:r w:rsidR="00BE0260" w:rsidRPr="00B93515">
        <w:rPr>
          <w:rFonts w:ascii="Times New Roman" w:hAnsi="Times New Roman"/>
          <w:sz w:val="28"/>
          <w:szCs w:val="28"/>
        </w:rPr>
        <w:t xml:space="preserve"> «6.6.3» исключить; </w:t>
      </w:r>
    </w:p>
    <w:p w:rsidR="00FA073E" w:rsidRPr="00B93515" w:rsidRDefault="00BE0260" w:rsidP="008E4340">
      <w:pPr>
        <w:spacing w:after="0" w:line="240" w:lineRule="auto"/>
        <w:ind w:left="220" w:right="-112" w:firstLine="708"/>
        <w:jc w:val="both"/>
        <w:rPr>
          <w:rFonts w:ascii="Times New Roman" w:hAnsi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>после слов «оборудования</w:t>
      </w:r>
      <w:proofErr w:type="gramStart"/>
      <w:r w:rsidRPr="00B93515">
        <w:rPr>
          <w:rFonts w:ascii="Times New Roman" w:hAnsi="Times New Roman"/>
          <w:sz w:val="28"/>
          <w:szCs w:val="28"/>
        </w:rPr>
        <w:t>,»</w:t>
      </w:r>
      <w:proofErr w:type="gramEnd"/>
      <w:r w:rsidRPr="00B93515">
        <w:rPr>
          <w:rFonts w:ascii="Times New Roman" w:hAnsi="Times New Roman"/>
          <w:sz w:val="28"/>
          <w:szCs w:val="28"/>
        </w:rPr>
        <w:t xml:space="preserve"> дополнить словами «снегоходов».</w:t>
      </w:r>
    </w:p>
    <w:p w:rsidR="00374D5E" w:rsidRPr="00B93515" w:rsidRDefault="00374D5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 xml:space="preserve">2. </w:t>
      </w:r>
      <w:r w:rsidR="00D53C57">
        <w:rPr>
          <w:rFonts w:ascii="Times New Roman" w:hAnsi="Times New Roman" w:cs="Times New Roman"/>
          <w:sz w:val="28"/>
          <w:szCs w:val="28"/>
        </w:rPr>
        <w:t>Дополнить Программу приложением 4</w:t>
      </w:r>
      <w:r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D53C57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Pr="00B93515">
        <w:rPr>
          <w:rFonts w:ascii="Times New Roman" w:hAnsi="Times New Roman" w:cs="Times New Roman"/>
          <w:sz w:val="28"/>
          <w:szCs w:val="28"/>
        </w:rPr>
        <w:t>приложению 2 к настоящему постановлению.</w:t>
      </w:r>
    </w:p>
    <w:p w:rsidR="00660E0E" w:rsidRPr="00B93515" w:rsidRDefault="00374D5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3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B935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постановление в газете «Наш район» </w:t>
      </w:r>
      <w:r w:rsidR="00D53C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CB8" w:rsidRPr="00B93515">
        <w:rPr>
          <w:rFonts w:ascii="Times New Roman" w:hAnsi="Times New Roman" w:cs="Times New Roman"/>
          <w:sz w:val="28"/>
          <w:szCs w:val="28"/>
        </w:rPr>
        <w:t>и разместить на официальном</w:t>
      </w:r>
      <w:r w:rsidR="000D1CB1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1CB1" w:rsidRPr="00B93515">
        <w:rPr>
          <w:rFonts w:ascii="Times New Roman" w:hAnsi="Times New Roman" w:cs="Times New Roman"/>
          <w:sz w:val="28"/>
          <w:szCs w:val="28"/>
        </w:rPr>
        <w:t>администрации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000CCD" w:rsidRPr="00B93515" w:rsidRDefault="00374D5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4</w:t>
      </w:r>
      <w:r w:rsidR="00437CB8" w:rsidRPr="00B93515">
        <w:rPr>
          <w:rFonts w:ascii="Times New Roman" w:hAnsi="Times New Roman" w:cs="Times New Roman"/>
          <w:sz w:val="28"/>
          <w:szCs w:val="28"/>
        </w:rPr>
        <w:t>.</w:t>
      </w:r>
      <w:r w:rsidR="000F5ADA" w:rsidRPr="00B9351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A82DE4" w:rsidRPr="00B93515">
        <w:rPr>
          <w:rFonts w:ascii="Times New Roman" w:hAnsi="Times New Roman" w:cs="Times New Roman"/>
          <w:sz w:val="28"/>
          <w:szCs w:val="28"/>
        </w:rPr>
        <w:t>после</w:t>
      </w:r>
      <w:r w:rsidR="000F5ADA" w:rsidRPr="00B9351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5E6470" w:rsidRPr="00B93515">
        <w:rPr>
          <w:rFonts w:ascii="Times New Roman" w:hAnsi="Times New Roman" w:cs="Times New Roman"/>
          <w:sz w:val="28"/>
          <w:szCs w:val="28"/>
        </w:rPr>
        <w:t>(обнародования)</w:t>
      </w:r>
      <w:r w:rsidR="000F0962" w:rsidRPr="00B93515">
        <w:rPr>
          <w:rFonts w:ascii="Times New Roman" w:hAnsi="Times New Roman" w:cs="Times New Roman"/>
          <w:sz w:val="28"/>
          <w:szCs w:val="28"/>
        </w:rPr>
        <w:t xml:space="preserve"> и действует до 01</w:t>
      </w:r>
      <w:r w:rsidR="00D53C5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F0962" w:rsidRPr="00B93515">
        <w:rPr>
          <w:rFonts w:ascii="Times New Roman" w:hAnsi="Times New Roman" w:cs="Times New Roman"/>
          <w:sz w:val="28"/>
          <w:szCs w:val="28"/>
        </w:rPr>
        <w:t>2014 года.</w:t>
      </w:r>
    </w:p>
    <w:p w:rsidR="00437CB8" w:rsidRPr="00B93515" w:rsidRDefault="00374D5E" w:rsidP="008E4340">
      <w:pPr>
        <w:spacing w:after="0" w:line="240" w:lineRule="auto"/>
        <w:ind w:left="220" w:right="-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5</w:t>
      </w:r>
      <w:r w:rsidR="00437CB8" w:rsidRPr="00B93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8" w:rsidRPr="00B93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CB8" w:rsidRPr="00B9351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D1CB1" w:rsidRPr="00B93515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6D21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1CB1" w:rsidRPr="00B93515">
        <w:rPr>
          <w:rFonts w:ascii="Times New Roman" w:hAnsi="Times New Roman" w:cs="Times New Roman"/>
          <w:sz w:val="28"/>
          <w:szCs w:val="28"/>
        </w:rPr>
        <w:t xml:space="preserve">на </w:t>
      </w:r>
      <w:r w:rsidR="00FC6895" w:rsidRPr="00B93515">
        <w:rPr>
          <w:rFonts w:ascii="Times New Roman" w:hAnsi="Times New Roman" w:cs="Times New Roman"/>
          <w:sz w:val="28"/>
          <w:szCs w:val="28"/>
        </w:rPr>
        <w:t>заместителя главы администрации Ханты-Мансийского района</w:t>
      </w:r>
      <w:r w:rsidR="00496BB9" w:rsidRPr="00B93515">
        <w:rPr>
          <w:rFonts w:ascii="Times New Roman" w:hAnsi="Times New Roman" w:cs="Times New Roman"/>
          <w:sz w:val="28"/>
          <w:szCs w:val="28"/>
        </w:rPr>
        <w:t xml:space="preserve"> </w:t>
      </w:r>
      <w:r w:rsidR="006D21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6BB9" w:rsidRPr="00B93515">
        <w:rPr>
          <w:rFonts w:ascii="Times New Roman" w:hAnsi="Times New Roman" w:cs="Times New Roman"/>
          <w:sz w:val="28"/>
          <w:szCs w:val="28"/>
        </w:rPr>
        <w:t>по взаимодействию с муниципальными образованиями</w:t>
      </w:r>
      <w:r w:rsidR="00437CB8" w:rsidRPr="00B93515">
        <w:rPr>
          <w:rFonts w:ascii="Times New Roman" w:hAnsi="Times New Roman" w:cs="Times New Roman"/>
          <w:sz w:val="28"/>
          <w:szCs w:val="28"/>
        </w:rPr>
        <w:t>.</w:t>
      </w:r>
    </w:p>
    <w:p w:rsidR="00727539" w:rsidRPr="00B93515" w:rsidRDefault="00727539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</w:p>
    <w:p w:rsidR="00000CCD" w:rsidRPr="00B93515" w:rsidRDefault="00000CCD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</w:p>
    <w:p w:rsidR="00000CCD" w:rsidRPr="00B93515" w:rsidRDefault="00000CCD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B93515" w:rsidRDefault="00437CB8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5F2F" w:rsidRPr="00B93515" w:rsidRDefault="00660E0E" w:rsidP="008E4340">
      <w:pPr>
        <w:spacing w:after="0" w:line="240" w:lineRule="auto"/>
        <w:ind w:left="220" w:right="-112"/>
        <w:jc w:val="both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75F2C" w:rsidRPr="00B93515">
        <w:rPr>
          <w:rFonts w:ascii="Times New Roman" w:hAnsi="Times New Roman" w:cs="Times New Roman"/>
          <w:sz w:val="28"/>
          <w:szCs w:val="28"/>
        </w:rPr>
        <w:t>район</w:t>
      </w:r>
      <w:r w:rsidRPr="00B93515">
        <w:rPr>
          <w:rFonts w:ascii="Times New Roman" w:hAnsi="Times New Roman" w:cs="Times New Roman"/>
          <w:sz w:val="28"/>
          <w:szCs w:val="28"/>
        </w:rPr>
        <w:t xml:space="preserve">а                </w:t>
      </w:r>
      <w:r w:rsidR="00727539" w:rsidRPr="00B93515">
        <w:rPr>
          <w:rFonts w:ascii="Times New Roman" w:hAnsi="Times New Roman" w:cs="Times New Roman"/>
          <w:sz w:val="28"/>
          <w:szCs w:val="28"/>
        </w:rPr>
        <w:t xml:space="preserve">   </w:t>
      </w:r>
      <w:r w:rsidRPr="00B935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F2F" w:rsidRPr="00B935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39" w:rsidRPr="00B93515">
        <w:rPr>
          <w:rFonts w:ascii="Times New Roman" w:hAnsi="Times New Roman" w:cs="Times New Roman"/>
          <w:sz w:val="28"/>
          <w:szCs w:val="28"/>
        </w:rPr>
        <w:t>В.Г.</w:t>
      </w:r>
      <w:r w:rsidRPr="00B93515">
        <w:rPr>
          <w:rFonts w:ascii="Times New Roman" w:hAnsi="Times New Roman" w:cs="Times New Roman"/>
          <w:sz w:val="28"/>
          <w:szCs w:val="28"/>
        </w:rPr>
        <w:t>Усма</w:t>
      </w:r>
      <w:r w:rsidR="00CB3948" w:rsidRPr="00B93515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FE05AA" w:rsidRPr="00B93515" w:rsidRDefault="00FE05AA" w:rsidP="008E4340">
      <w:pPr>
        <w:spacing w:after="0" w:line="240" w:lineRule="auto"/>
        <w:ind w:left="220" w:right="-112"/>
        <w:rPr>
          <w:rFonts w:ascii="Times New Roman" w:hAnsi="Times New Roman" w:cs="Times New Roman"/>
          <w:sz w:val="28"/>
          <w:szCs w:val="28"/>
        </w:rPr>
      </w:pPr>
    </w:p>
    <w:p w:rsidR="005E32B3" w:rsidRPr="00B93515" w:rsidRDefault="005E32B3" w:rsidP="008E4340">
      <w:pPr>
        <w:spacing w:after="0" w:line="240" w:lineRule="auto"/>
        <w:ind w:left="220" w:right="-4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2B3" w:rsidRPr="00B93515" w:rsidRDefault="005E32B3" w:rsidP="005E32B3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88B" w:rsidRPr="00B93515" w:rsidRDefault="00EE488B" w:rsidP="005E32B3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88B" w:rsidRPr="00B93515" w:rsidRDefault="00EE488B" w:rsidP="005E32B3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88B" w:rsidRPr="00B93515" w:rsidRDefault="00EE488B" w:rsidP="005E32B3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88B" w:rsidRPr="00B93515" w:rsidRDefault="00EE488B" w:rsidP="002A3E1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E488B" w:rsidRPr="00B93515" w:rsidSect="0088472A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tbl>
      <w:tblPr>
        <w:tblW w:w="1472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44"/>
        <w:gridCol w:w="35"/>
        <w:gridCol w:w="122"/>
        <w:gridCol w:w="2518"/>
        <w:gridCol w:w="18"/>
        <w:gridCol w:w="157"/>
        <w:gridCol w:w="815"/>
        <w:gridCol w:w="21"/>
        <w:gridCol w:w="156"/>
        <w:gridCol w:w="813"/>
        <w:gridCol w:w="23"/>
        <w:gridCol w:w="157"/>
        <w:gridCol w:w="810"/>
        <w:gridCol w:w="25"/>
        <w:gridCol w:w="157"/>
        <w:gridCol w:w="808"/>
        <w:gridCol w:w="27"/>
        <w:gridCol w:w="157"/>
        <w:gridCol w:w="806"/>
        <w:gridCol w:w="30"/>
        <w:gridCol w:w="156"/>
        <w:gridCol w:w="1686"/>
      </w:tblGrid>
      <w:tr w:rsidR="00374D5E" w:rsidRPr="00B93515" w:rsidTr="008C4D59">
        <w:trPr>
          <w:trHeight w:val="1359"/>
        </w:trPr>
        <w:tc>
          <w:tcPr>
            <w:tcW w:w="147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E" w:rsidRPr="00B93515" w:rsidRDefault="00374D5E" w:rsidP="006D21ED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351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6D21E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374D5E" w:rsidRPr="00B93515" w:rsidRDefault="00374D5E" w:rsidP="006D21ED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351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74D5E" w:rsidRPr="00B93515" w:rsidRDefault="00374D5E" w:rsidP="006D21ED">
            <w:pPr>
              <w:pStyle w:val="a7"/>
              <w:ind w:right="-93"/>
              <w:jc w:val="right"/>
            </w:pPr>
            <w:r w:rsidRPr="00B93515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:rsidR="00374D5E" w:rsidRPr="00B93515" w:rsidRDefault="00374D5E" w:rsidP="006D21ED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35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1CEC">
              <w:rPr>
                <w:rFonts w:ascii="Times New Roman" w:hAnsi="Times New Roman"/>
                <w:sz w:val="28"/>
                <w:szCs w:val="28"/>
              </w:rPr>
              <w:t>05</w:t>
            </w:r>
            <w:r w:rsidRPr="00B93515">
              <w:rPr>
                <w:rFonts w:ascii="Times New Roman" w:hAnsi="Times New Roman"/>
                <w:sz w:val="28"/>
                <w:szCs w:val="28"/>
              </w:rPr>
              <w:t>.</w:t>
            </w:r>
            <w:r w:rsidR="00BE1CEC">
              <w:rPr>
                <w:rFonts w:ascii="Times New Roman" w:hAnsi="Times New Roman"/>
                <w:sz w:val="28"/>
                <w:szCs w:val="28"/>
              </w:rPr>
              <w:t>12.</w:t>
            </w:r>
            <w:r w:rsidRPr="00B93515">
              <w:rPr>
                <w:rFonts w:ascii="Times New Roman" w:hAnsi="Times New Roman"/>
                <w:sz w:val="28"/>
                <w:szCs w:val="28"/>
              </w:rPr>
              <w:t xml:space="preserve">2013  № </w:t>
            </w:r>
            <w:r w:rsidR="00BE1CEC">
              <w:rPr>
                <w:rFonts w:ascii="Times New Roman" w:hAnsi="Times New Roman"/>
                <w:sz w:val="28"/>
                <w:szCs w:val="28"/>
              </w:rPr>
              <w:t>308</w:t>
            </w:r>
          </w:p>
          <w:p w:rsidR="00374D5E" w:rsidRPr="00B93515" w:rsidRDefault="00374D5E" w:rsidP="008C4D59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3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D5E" w:rsidRPr="00B93515" w:rsidRDefault="00374D5E" w:rsidP="008C4D59">
            <w:pPr>
              <w:pStyle w:val="a7"/>
              <w:ind w:right="-93"/>
              <w:jc w:val="right"/>
            </w:pPr>
            <w:r w:rsidRPr="00B93515">
              <w:rPr>
                <w:rFonts w:ascii="Times New Roman" w:hAnsi="Times New Roman"/>
                <w:sz w:val="28"/>
                <w:szCs w:val="28"/>
              </w:rPr>
              <w:t>«Приложение 2 к Программе</w:t>
            </w:r>
          </w:p>
        </w:tc>
      </w:tr>
      <w:tr w:rsidR="00374D5E" w:rsidRPr="00B93515" w:rsidTr="008C4D59">
        <w:trPr>
          <w:trHeight w:val="375"/>
        </w:trPr>
        <w:tc>
          <w:tcPr>
            <w:tcW w:w="1472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D5E" w:rsidRPr="00B93515" w:rsidTr="008C4D59">
        <w:trPr>
          <w:trHeight w:val="300"/>
        </w:trPr>
        <w:tc>
          <w:tcPr>
            <w:tcW w:w="14722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67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 xml:space="preserve">№ </w:t>
            </w:r>
            <w:proofErr w:type="gramStart"/>
            <w:r w:rsidRPr="00B93515">
              <w:rPr>
                <w:rFonts w:ascii="Times New Roman" w:hAnsi="Times New Roman"/>
              </w:rPr>
              <w:t>п</w:t>
            </w:r>
            <w:proofErr w:type="gramEnd"/>
            <w:r w:rsidRPr="00B93515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93515">
              <w:rPr>
                <w:rFonts w:ascii="Times New Roman" w:hAnsi="Times New Roman"/>
              </w:rPr>
              <w:t>Муниципаль-ный</w:t>
            </w:r>
            <w:proofErr w:type="spellEnd"/>
            <w:proofErr w:type="gramEnd"/>
            <w:r w:rsidRPr="00B93515">
              <w:rPr>
                <w:rFonts w:ascii="Times New Roman" w:hAnsi="Times New Roman"/>
              </w:rPr>
              <w:t xml:space="preserve"> заказчик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962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Финансовые затраты на реализацию                         (тыс. рублей)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374D5E" w:rsidRPr="00B93515" w:rsidTr="008C4D59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12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74D5E" w:rsidRPr="00B93515" w:rsidTr="008C4D59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2011 год</w:t>
            </w:r>
          </w:p>
        </w:tc>
        <w:tc>
          <w:tcPr>
            <w:tcW w:w="1984" w:type="dxa"/>
            <w:gridSpan w:val="6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2012 год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2013 год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74D5E" w:rsidRPr="00B93515" w:rsidTr="008C4D59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gridSpan w:val="3"/>
            <w:vMerge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74D5E" w:rsidRPr="00B93515" w:rsidTr="008C4D59">
        <w:trPr>
          <w:trHeight w:val="102"/>
        </w:trPr>
        <w:tc>
          <w:tcPr>
            <w:tcW w:w="704" w:type="dxa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4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hideMark/>
          </w:tcPr>
          <w:p w:rsidR="00374D5E" w:rsidRPr="00B93515" w:rsidRDefault="00374D5E" w:rsidP="008C4D59">
            <w:pPr>
              <w:pStyle w:val="a7"/>
              <w:jc w:val="center"/>
              <w:rPr>
                <w:rFonts w:ascii="Times New Roman" w:hAnsi="Times New Roman"/>
              </w:rPr>
            </w:pPr>
            <w:r w:rsidRPr="00B93515">
              <w:rPr>
                <w:rFonts w:ascii="Times New Roman" w:hAnsi="Times New Roman"/>
              </w:rPr>
              <w:t>10</w:t>
            </w:r>
          </w:p>
        </w:tc>
      </w:tr>
      <w:tr w:rsidR="00374D5E" w:rsidRPr="00B93515" w:rsidTr="008C4D59">
        <w:trPr>
          <w:trHeight w:val="347"/>
        </w:trPr>
        <w:tc>
          <w:tcPr>
            <w:tcW w:w="14722" w:type="dxa"/>
            <w:gridSpan w:val="24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="00BE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оздание необходимых условий для развития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высокопроизводимых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конкурентноспособных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товаров для субъектов малого и среднего предпринимательства при эффективном использовании финансовых, материально-технических и информационных ресурсов Ханты-Мансийского района</w:t>
            </w:r>
          </w:p>
        </w:tc>
      </w:tr>
      <w:tr w:rsidR="00374D5E" w:rsidRPr="00B93515" w:rsidTr="008C4D59">
        <w:trPr>
          <w:trHeight w:val="300"/>
        </w:trPr>
        <w:tc>
          <w:tcPr>
            <w:tcW w:w="14722" w:type="dxa"/>
            <w:gridSpan w:val="2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1. Совершенствование нормативной правовой базы, повышение прозрачности деятельности субъектов малого и среднего предпринимательства</w:t>
            </w:r>
          </w:p>
        </w:tc>
      </w:tr>
      <w:tr w:rsidR="00374D5E" w:rsidRPr="00B93515" w:rsidTr="008C4D59">
        <w:trPr>
          <w:trHeight w:val="18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прав и законных интересов Субъектов. Ликвидация административных ограничений. Принятие административного регламента по оказанию муниципальной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74D5E" w:rsidRPr="00B93515" w:rsidTr="008C4D59">
        <w:trPr>
          <w:trHeight w:val="28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8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8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2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Положения по формированию, ведению и обязательному        опубликованию перечней имущества, предусматривающих           передачу в аренду и отчуждение имущества для Субъектов и Организаций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</w:tr>
      <w:tr w:rsidR="00374D5E" w:rsidRPr="00B93515" w:rsidTr="008C4D59">
        <w:trPr>
          <w:trHeight w:val="34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1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 нормативного правового акта по определению порядка и условий передачи в аренду и отчуждения имущества, предназначенного для Субъектов. Принятие административного регламента по оказанию имущественной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 и земельных       отношений </w:t>
            </w:r>
          </w:p>
        </w:tc>
      </w:tr>
      <w:tr w:rsidR="00374D5E" w:rsidRPr="00B93515" w:rsidTr="008C4D59">
        <w:trPr>
          <w:trHeight w:val="17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7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7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1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6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заседаний </w:t>
            </w:r>
          </w:p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овета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развитию малого и среднего предпринимательства при администрации Ханты-Мансийского района,                   в том числе представление разрабатываемых          документов на общественные слушания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74D5E" w:rsidRPr="00B93515" w:rsidTr="008C4D59">
        <w:trPr>
          <w:trHeight w:val="17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49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5225" w:type="dxa"/>
            <w:gridSpan w:val="3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56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06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6"/>
        </w:trPr>
        <w:tc>
          <w:tcPr>
            <w:tcW w:w="14722" w:type="dxa"/>
            <w:gridSpan w:val="24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2. Мониторинг и определение перспективных направлений поддержки субъектов малого и среднего предпринимательства</w:t>
            </w:r>
          </w:p>
        </w:tc>
      </w:tr>
      <w:tr w:rsidR="00374D5E" w:rsidRPr="00B93515" w:rsidTr="008C4D59">
        <w:trPr>
          <w:trHeight w:val="16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очных и заочных консультаций, проведение круглых столов для Субъектов и Организаций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74D5E" w:rsidRPr="00B93515" w:rsidTr="008C4D59">
        <w:trPr>
          <w:trHeight w:val="8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6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6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6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2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реестра Субъектов – получателей муниципальной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74D5E" w:rsidRPr="00B93515" w:rsidTr="008C4D59">
        <w:trPr>
          <w:trHeight w:val="1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и обеспечение </w:t>
            </w:r>
            <w:r w:rsidR="0088472A">
              <w:rPr>
                <w:noProof/>
              </w:rPr>
              <w:lastRenderedPageBreak/>
              <w:pict>
                <v:line id="Прямая соединительная линия 2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-.55pt" to="-4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" strokecolor="#4a7ebb"/>
              </w:pic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функционирования раздела «Малое предпринимательство» на официальном сайте администрации Ханты-Мансийского района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экономической политики;  управление по информационным технологиям</w:t>
            </w:r>
          </w:p>
        </w:tc>
      </w:tr>
      <w:tr w:rsidR="00374D5E" w:rsidRPr="00B93515" w:rsidTr="008C4D59">
        <w:trPr>
          <w:trHeight w:val="16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97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мониторинга развития малого и среднего предпринимательства </w:t>
            </w:r>
            <w:proofErr w:type="gram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в целях определения приоритетных направлений развития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 (комитет экономической политики, управление           по учету и отчетности)    (далее – администрация Ханты-Мансийского района)</w:t>
            </w:r>
          </w:p>
        </w:tc>
      </w:tr>
      <w:tr w:rsidR="00374D5E" w:rsidRPr="00B93515" w:rsidTr="008C4D59">
        <w:trPr>
          <w:trHeight w:val="101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7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8"/>
        </w:trPr>
        <w:tc>
          <w:tcPr>
            <w:tcW w:w="5225" w:type="dxa"/>
            <w:gridSpan w:val="3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435,597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4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56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48"/>
        </w:trPr>
        <w:tc>
          <w:tcPr>
            <w:tcW w:w="14722" w:type="dxa"/>
            <w:gridSpan w:val="24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3. Модернизация и создание условий для внедрения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технологий в малом и среднем бизнесе</w:t>
            </w:r>
          </w:p>
        </w:tc>
      </w:tr>
      <w:tr w:rsidR="00374D5E" w:rsidRPr="00B93515" w:rsidTr="006D21ED">
        <w:trPr>
          <w:trHeight w:val="13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благоприятных условий для реализации проектов  Субъектов по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1648,721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1133,500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6D21ED">
        <w:trPr>
          <w:trHeight w:val="1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74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1298,721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883,500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2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36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3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62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технологического присоединения к объектам электросетевого хозяйства Субъектов (субсидия)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5734,894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1872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6D21ED">
        <w:trPr>
          <w:trHeight w:val="20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1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5259,000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2605,000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59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475,894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75,894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3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39"/>
        </w:trPr>
        <w:tc>
          <w:tcPr>
            <w:tcW w:w="5260" w:type="dxa"/>
            <w:gridSpan w:val="4"/>
            <w:vMerge w:val="restart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7383,615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3988,500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1872" w:type="dxa"/>
            <w:gridSpan w:val="3"/>
            <w:vMerge w:val="restart"/>
            <w:shd w:val="clear" w:color="auto" w:fill="auto"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4D5E" w:rsidRPr="00B93515" w:rsidTr="006D21ED">
        <w:trPr>
          <w:trHeight w:val="80"/>
        </w:trPr>
        <w:tc>
          <w:tcPr>
            <w:tcW w:w="5260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40"/>
        </w:trPr>
        <w:tc>
          <w:tcPr>
            <w:tcW w:w="5260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6557,721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3488,500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86"/>
        </w:trPr>
        <w:tc>
          <w:tcPr>
            <w:tcW w:w="5260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825,894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75,894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300"/>
        </w:trPr>
        <w:tc>
          <w:tcPr>
            <w:tcW w:w="5260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39"/>
        </w:trPr>
        <w:tc>
          <w:tcPr>
            <w:tcW w:w="5260" w:type="dxa"/>
            <w:gridSpan w:val="4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14722" w:type="dxa"/>
            <w:gridSpan w:val="24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4. Увеличение числа субъектов малого и среднего предпринимательства, стимулирование развития молодежного предпринимательства</w:t>
            </w:r>
          </w:p>
        </w:tc>
      </w:tr>
      <w:tr w:rsidR="00374D5E" w:rsidRPr="00B93515" w:rsidTr="008C4D59">
        <w:trPr>
          <w:trHeight w:val="101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молодежи в предпринимательскую          деятельность (конкурсы, форумы, слет молодых предпринимателей, конкурс молодежных проектов «Путь         к успеху», гранты молодежным проектам и т.п.)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925,173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148,406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217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629,279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7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304,106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54,106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61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55"/>
        </w:trPr>
        <w:tc>
          <w:tcPr>
            <w:tcW w:w="5382" w:type="dxa"/>
            <w:gridSpan w:val="5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925,173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148,406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8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8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629,279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2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304,106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54,106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8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87"/>
        </w:trPr>
        <w:tc>
          <w:tcPr>
            <w:tcW w:w="14722" w:type="dxa"/>
            <w:gridSpan w:val="24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5. Обеспечение занятости населения и развитие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создание условий для повышения уровня знаний и развития малого и среднего предпринимательства в сфере традиционных промыслов</w:t>
            </w:r>
          </w:p>
        </w:tc>
      </w:tr>
      <w:tr w:rsidR="00374D5E" w:rsidRPr="00B93515" w:rsidTr="008C4D59">
        <w:trPr>
          <w:trHeight w:val="196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Субъектов в области экологии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3906,418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713,618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0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3581,418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688,618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382" w:type="dxa"/>
            <w:gridSpan w:val="5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5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3906,418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713,618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20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3581,418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688,618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56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5382" w:type="dxa"/>
            <w:gridSpan w:val="5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06"/>
        </w:trPr>
        <w:tc>
          <w:tcPr>
            <w:tcW w:w="5382" w:type="dxa"/>
            <w:gridSpan w:val="5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436"/>
        </w:trPr>
        <w:tc>
          <w:tcPr>
            <w:tcW w:w="14722" w:type="dxa"/>
            <w:gridSpan w:val="24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6. Создание льготных механизмов использования субъектами малого и среднего предпринимательства финансовых, имущественных, информационных и иных ресурсов</w:t>
            </w:r>
          </w:p>
        </w:tc>
      </w:tr>
      <w:tr w:rsidR="00374D5E" w:rsidRPr="00B93515" w:rsidTr="008C4D59">
        <w:trPr>
          <w:trHeight w:val="1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публичных мероприятий с участием Субъектов и Организаций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927,134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155,200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105,200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6D21ED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68,800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2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5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6D21ED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образовательных мероприятий для Субъектов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1379,100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196,500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6D21ED">
        <w:trPr>
          <w:trHeight w:val="87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3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974,100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8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0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семейного бизнеса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1551,602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855,200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236,800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1151,602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605,200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8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арендным платежам за нежилые помещения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1709,586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273,300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8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1038,586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193,300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6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продуктов,   </w:t>
            </w:r>
          </w:p>
          <w:p w:rsidR="00374D5E" w:rsidRPr="00BE1CEC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C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7180,244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1809,700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1240,244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1695,000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4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          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5875,244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1309,700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1240,244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3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6.6.2.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  <w:r w:rsidR="00BE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населенных пунктах, </w:t>
            </w:r>
            <w:r w:rsidR="00BE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имеющих круглогодичного транспортного сообщения                      с дорогами с твердым покрытием (субсидия)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4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развития субъектов малого и среднего предпринимательства, в том числе осуществляющих деятельность по направлениям: сбор и переработка дикоросов,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ремесленническая деятельность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9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4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3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обязательной и добровольной сертификации пищевой продукции и продовольственного сырья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663,700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14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553,700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5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2151,926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531,800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34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1401,926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281,800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6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6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22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2E6261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Субъектов, осуществляющих деятельность в направлениях: быстровозводимое домостроение, крестьянско-фермерские хозяйства, переработка леса, сбор                         и переработка дикоросов, переработка отходов,           </w:t>
            </w:r>
          </w:p>
          <w:p w:rsidR="008E4340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4340" w:rsidRPr="00B93515" w:rsidRDefault="008E4340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ремесленническая деятельность, оказание социальных услуг  (создание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по уходу и </w:t>
            </w:r>
            <w:proofErr w:type="gramEnd"/>
          </w:p>
          <w:p w:rsidR="00374D5E" w:rsidRPr="00B93515" w:rsidRDefault="008E4340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присмотру за детьми), въездной и внутренний туризм,                   </w:t>
            </w:r>
            <w:r w:rsidRPr="00BE1C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  <w:r w:rsidRPr="00BE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13423,800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27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4903,800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1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Pr="00B93515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Pr="00B93515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Pr="00B93515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E4340" w:rsidRPr="00B93515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Pr="00B93515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E4340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40" w:rsidRPr="00B93515" w:rsidRDefault="008E4340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5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6.9.1.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Субъектов 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13123,800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4903,800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1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6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Субъектов в сфере въездного и внутреннего туризма</w:t>
            </w:r>
          </w:p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5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0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pStyle w:val="a7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B93515">
              <w:rPr>
                <w:rStyle w:val="a8"/>
                <w:rFonts w:ascii="Times New Roman" w:hAnsi="Times New Roman"/>
                <w:sz w:val="20"/>
                <w:szCs w:val="20"/>
              </w:rPr>
              <w:t>Финансовая поддержка Субъектов по использованию консалтинговых</w:t>
            </w:r>
            <w:r w:rsidRPr="00B93515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услуг организаций, </w:t>
            </w:r>
            <w:r w:rsidRPr="00B93515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осуществляющих </w:t>
            </w:r>
          </w:p>
          <w:p w:rsidR="00374D5E" w:rsidRPr="00B93515" w:rsidRDefault="00374D5E" w:rsidP="008C4D59">
            <w:pPr>
              <w:pStyle w:val="a7"/>
              <w:rPr>
                <w:color w:val="000000"/>
              </w:rPr>
            </w:pPr>
            <w:r w:rsidRPr="00B93515">
              <w:rPr>
                <w:rStyle w:val="a8"/>
                <w:rFonts w:ascii="Times New Roman" w:hAnsi="Times New Roman"/>
                <w:sz w:val="20"/>
                <w:szCs w:val="20"/>
              </w:rPr>
              <w:t>производство и реализацию товаров и услуг социально-значимых (приоритетных) видов деятельности (субсидия</w:t>
            </w:r>
            <w:r w:rsidRPr="00B93515">
              <w:rPr>
                <w:color w:val="000000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3834,700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334,700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37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2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3234,700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2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73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2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конкурса «Предприниматель года Ханты-Мансийского района»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860,078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427,600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275,478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157,078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3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0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560,078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327,600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175,478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57,078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8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5"/>
        </w:trPr>
        <w:tc>
          <w:tcPr>
            <w:tcW w:w="704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0"/>
        </w:trPr>
        <w:tc>
          <w:tcPr>
            <w:tcW w:w="704" w:type="dxa"/>
            <w:vMerge/>
            <w:tcBorders>
              <w:bottom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EC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  <w:r w:rsidR="00BE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населенных пунктах,  </w:t>
            </w:r>
          </w:p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  <w:r w:rsidR="00BE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дорогами с твердым покрытием (субсидия)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 (субсидия)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14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97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Субъектов, занимающихся социальным предпринимательством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500,200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500,200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9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450,200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450,200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8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4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грантов начинающим предпринимателям (субсидия)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21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9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04"/>
        </w:trPr>
        <w:tc>
          <w:tcPr>
            <w:tcW w:w="704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E1CEC" w:rsidRDefault="00374D5E" w:rsidP="008C4D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hAnsi="Times New Roman"/>
                <w:color w:val="000000"/>
                <w:sz w:val="20"/>
                <w:szCs w:val="20"/>
              </w:rPr>
              <w:t>в аренду Субъектам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</w:tr>
      <w:tr w:rsidR="00374D5E" w:rsidRPr="00B93515" w:rsidTr="008C4D59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2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26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BE1CEC">
        <w:trPr>
          <w:trHeight w:val="270"/>
        </w:trPr>
        <w:tc>
          <w:tcPr>
            <w:tcW w:w="704" w:type="dxa"/>
            <w:vMerge w:val="restart"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6.17.</w:t>
            </w:r>
          </w:p>
        </w:tc>
        <w:tc>
          <w:tcPr>
            <w:tcW w:w="2977" w:type="dxa"/>
            <w:vMerge w:val="restart"/>
          </w:tcPr>
          <w:p w:rsidR="00BE1CEC" w:rsidRDefault="00374D5E" w:rsidP="00B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грантов </w:t>
            </w:r>
          </w:p>
          <w:p w:rsidR="00374D5E" w:rsidRPr="00B93515" w:rsidRDefault="00374D5E" w:rsidP="00B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форме субсидий на реализацию проектов по организации штрафных стоянок на территории Ханты-Мансийского района</w:t>
            </w:r>
          </w:p>
        </w:tc>
        <w:tc>
          <w:tcPr>
            <w:tcW w:w="1701" w:type="dxa"/>
            <w:gridSpan w:val="3"/>
            <w:vMerge w:val="restart"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686" w:type="dxa"/>
            <w:vMerge w:val="restart"/>
          </w:tcPr>
          <w:p w:rsidR="00374D5E" w:rsidRPr="00B93515" w:rsidRDefault="00374D5E" w:rsidP="00B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74D5E" w:rsidRPr="00B93515" w:rsidTr="008C4D59">
        <w:trPr>
          <w:trHeight w:val="274"/>
        </w:trPr>
        <w:tc>
          <w:tcPr>
            <w:tcW w:w="704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64"/>
        </w:trPr>
        <w:tc>
          <w:tcPr>
            <w:tcW w:w="704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82"/>
        </w:trPr>
        <w:tc>
          <w:tcPr>
            <w:tcW w:w="704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686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39"/>
        </w:trPr>
        <w:tc>
          <w:tcPr>
            <w:tcW w:w="704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70"/>
        </w:trPr>
        <w:tc>
          <w:tcPr>
            <w:tcW w:w="704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166"/>
        </w:trPr>
        <w:tc>
          <w:tcPr>
            <w:tcW w:w="538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6</w:t>
            </w:r>
          </w:p>
          <w:p w:rsidR="008E4340" w:rsidRPr="00B93515" w:rsidRDefault="008E4340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47645,870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14192,100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13704,770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13704, 692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19749,078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4D5E" w:rsidRPr="00B93515" w:rsidTr="008E4340">
        <w:trPr>
          <w:trHeight w:val="240"/>
        </w:trPr>
        <w:tc>
          <w:tcPr>
            <w:tcW w:w="5382" w:type="dxa"/>
            <w:gridSpan w:val="5"/>
            <w:vMerge/>
            <w:tcBorders>
              <w:top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2155,000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1350,000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145"/>
        </w:trPr>
        <w:tc>
          <w:tcPr>
            <w:tcW w:w="5382" w:type="dxa"/>
            <w:gridSpan w:val="5"/>
            <w:vMerge/>
            <w:tcBorders>
              <w:top w:val="single" w:sz="4" w:space="0" w:color="auto"/>
            </w:tcBorders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25449,870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7931,100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6159,770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6159,692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11359,078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90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20041,000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6261,000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7040,000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4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74"/>
        </w:trPr>
        <w:tc>
          <w:tcPr>
            <w:tcW w:w="5382" w:type="dxa"/>
            <w:gridSpan w:val="5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171"/>
        </w:trPr>
        <w:tc>
          <w:tcPr>
            <w:tcW w:w="538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60304,885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21401, 200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18 350, 185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18 116,689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20786,996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217"/>
        </w:trPr>
        <w:tc>
          <w:tcPr>
            <w:tcW w:w="538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2155,000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1350,000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E4340">
        <w:trPr>
          <w:trHeight w:val="121"/>
        </w:trPr>
        <w:tc>
          <w:tcPr>
            <w:tcW w:w="5382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36588,885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14240,200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10 345,185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10 111, 689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12 236,996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67"/>
        </w:trPr>
        <w:tc>
          <w:tcPr>
            <w:tcW w:w="5382" w:type="dxa"/>
            <w:gridSpan w:val="5"/>
            <w:vMerge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21561,000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7161,000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7 200, 000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7 200, 000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7 200, 000</w:t>
            </w:r>
          </w:p>
        </w:tc>
        <w:tc>
          <w:tcPr>
            <w:tcW w:w="1686" w:type="dxa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213"/>
        </w:trPr>
        <w:tc>
          <w:tcPr>
            <w:tcW w:w="5382" w:type="dxa"/>
            <w:gridSpan w:val="5"/>
            <w:vMerge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D5E" w:rsidRPr="00B93515" w:rsidTr="008C4D59">
        <w:trPr>
          <w:trHeight w:val="117"/>
        </w:trPr>
        <w:tc>
          <w:tcPr>
            <w:tcW w:w="5382" w:type="dxa"/>
            <w:gridSpan w:val="5"/>
            <w:vMerge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374D5E" w:rsidRPr="00B93515" w:rsidRDefault="00374D5E" w:rsidP="008C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4D5E" w:rsidRPr="00B93515" w:rsidRDefault="00374D5E" w:rsidP="00740EC9">
      <w:pPr>
        <w:spacing w:after="0" w:line="240" w:lineRule="auto"/>
        <w:ind w:right="-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4D5E" w:rsidRPr="00B93515" w:rsidSect="0088472A">
          <w:pgSz w:w="16838" w:h="11906" w:orient="landscape"/>
          <w:pgMar w:top="1418" w:right="1247" w:bottom="1134" w:left="1531" w:header="709" w:footer="709" w:gutter="0"/>
          <w:cols w:space="708"/>
          <w:docGrid w:linePitch="360"/>
        </w:sectPr>
      </w:pPr>
      <w:r w:rsidRPr="00B9351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Приложение 2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 постановлению администрации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Ханты-Мансийского района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740EC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05.12.</w:t>
      </w:r>
      <w:r w:rsidRPr="00B935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2013  №</w:t>
      </w:r>
      <w:r w:rsidR="00740EC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308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/>
          <w:sz w:val="28"/>
          <w:szCs w:val="28"/>
        </w:rPr>
        <w:t>«Приложение 4 к Программе</w:t>
      </w:r>
    </w:p>
    <w:p w:rsidR="00BF1FBF" w:rsidRPr="00670ACC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AC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F1FBF" w:rsidRPr="00670ACC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ACC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грантов в форме субсидий на реализацию проектов по организации штрафных стоянок на территории Ханты-Мансийского района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определяет механизм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грантов в форме субсидий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из бюджета Ханты-Мансийского района юридическим лицам и индивидуа</w:t>
      </w:r>
      <w:r w:rsidR="00740EC9">
        <w:rPr>
          <w:rFonts w:ascii="Times New Roman" w:eastAsia="Calibri" w:hAnsi="Times New Roman" w:cs="Times New Roman"/>
          <w:sz w:val="28"/>
          <w:szCs w:val="28"/>
        </w:rPr>
        <w:t>льным предпринимателям, являющим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24.07.2007 № 209-ФЗ «О развитии малого 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 в Российской Федерации»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субъектами малого и среднего предпринимательства (далее – Субъекты), для организации штрафных стоянок (далее – субсидии).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74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за счет средств бюджета Ханты-Мансийского района в пределах лимитов бюджетных обязательств </w:t>
      </w:r>
      <w:r w:rsidR="00740EC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по мероприятию «Предоставление грантов на реализацию проектов </w:t>
      </w:r>
      <w:r w:rsidR="00740EC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по организации штрафных стоянок на территории Ханты-Мансийского района», предусмотренному утвержденной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долгосрочной целевой программой Ханты-Мансийского района «Развитие малого и среднего предпринимательства на территории Ханты-Мансийского района 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на 2011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2013 годы» (далее – Программа)</w:t>
      </w:r>
      <w:r w:rsidR="00C117E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</w:rPr>
        <w:t>по итогам конкурса и должна быть направлена:</w:t>
      </w:r>
      <w:proofErr w:type="gramEnd"/>
    </w:p>
    <w:p w:rsidR="00BF1FBF" w:rsidRPr="00B93515" w:rsidRDefault="00BF1FBF" w:rsidP="00BF1FB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ab/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на арендные платежи, на приобретение, доставку и монтаж оборудования для организации штрафной стоянки;</w:t>
      </w:r>
    </w:p>
    <w:p w:rsidR="00BF1FBF" w:rsidRPr="00B93515" w:rsidRDefault="00BF1FBF" w:rsidP="00BF1F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приобретение, доставку специальной техники и транспортных средств (эвакуаторов, манипуляторов).</w:t>
      </w:r>
    </w:p>
    <w:p w:rsidR="00BF1FBF" w:rsidRPr="00B93515" w:rsidRDefault="00BF1FBF" w:rsidP="00BF1FBF">
      <w:pPr>
        <w:tabs>
          <w:tab w:val="left" w:pos="-2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BF1FBF" w:rsidRPr="00B93515" w:rsidRDefault="00BF1FBF" w:rsidP="00BF1FBF">
      <w:pPr>
        <w:tabs>
          <w:tab w:val="left" w:pos="-2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о проведении конкурса размещается в газете «Наш район» и на официальном сайте администрации Ханты-Мансийского района в сети Интернет и включает: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приема заявлений на участие в конкурсе и документов;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время и место приема заявлений на участие в конкурсе и документов, почтовый адрес для направления заявлений на участие в конкурсе;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номер справочного телефона и информаци</w:t>
      </w:r>
      <w:r w:rsidR="0065398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контактном лице для получения консультаций по вопросам порядка оказания финансовой поддержки.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740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Субъектам для участия в конкурсе: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 xml:space="preserve">наличие регистрации и осуществление деятельности на территории Ханты-Мансийского района; 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отсутствие задолженности в бюджеты всех уровней бюджетной системы Российской Федерации и государственные внебюджетные фонды;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отсутствие процедуры ликвидации, реорганизации, несостоятельности (банкротства) в случаях и порядке</w:t>
      </w:r>
      <w:r w:rsidR="006539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законодательством;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3515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B9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проекта за счет собственных сре</w:t>
      </w:r>
      <w:proofErr w:type="gramStart"/>
      <w:r w:rsidRPr="00B9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65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93515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proofErr w:type="gramEnd"/>
      <w:r w:rsidRPr="00B93515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 не менее 20 процентов от</w:t>
      </w:r>
      <w:r w:rsidR="005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 испрашиваемой субсидии.</w:t>
      </w:r>
    </w:p>
    <w:p w:rsidR="00BF1FBF" w:rsidRPr="00B93515" w:rsidRDefault="00BF1FBF" w:rsidP="00BF1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653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конкурсе требуются следующие документы (далее – документы):</w:t>
      </w:r>
    </w:p>
    <w:p w:rsidR="00BF1FBF" w:rsidRPr="00B93515" w:rsidRDefault="00BF1FBF" w:rsidP="00BF1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на участие в конкурсе по форме согласно приложени</w:t>
      </w:r>
      <w:r w:rsidR="00DB12D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</w:t>
      </w:r>
      <w:r w:rsidR="00653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Порядку;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резюме проекта по форме согласно приложению 2 к настоящему Порядку;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перечень затрат по форме согласно приложению 3 к настоящему Порядку;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– для индиви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дуальных предпринимателей, копия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учредительных документов – для юридических лиц (с предоставлением оригиналов для сверки);</w:t>
      </w:r>
    </w:p>
    <w:p w:rsidR="00BF1FBF" w:rsidRPr="00B93515" w:rsidRDefault="005B2F9E" w:rsidP="00BF1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копия</w:t>
      </w:r>
      <w:r w:rsidR="00BF1FBF" w:rsidRPr="00B93515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F1FBF" w:rsidRPr="00B93515">
        <w:rPr>
          <w:rFonts w:ascii="Times New Roman" w:eastAsia="Times New Roman" w:hAnsi="Times New Roman" w:cs="Times New Roman"/>
          <w:sz w:val="28"/>
          <w:szCs w:val="28"/>
        </w:rPr>
        <w:t xml:space="preserve"> права (полномочия) представителя индивидуального предпринимателя или юридического лица – если с заявлением обращается представитель Субъекта 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F1FBF" w:rsidRPr="00B93515">
        <w:rPr>
          <w:rFonts w:ascii="Times New Roman" w:eastAsia="Times New Roman" w:hAnsi="Times New Roman" w:cs="Times New Roman"/>
          <w:sz w:val="28"/>
          <w:szCs w:val="28"/>
        </w:rPr>
        <w:t>(с предоставлением оригиналов для сверки);</w:t>
      </w:r>
    </w:p>
    <w:p w:rsidR="00BF1FBF" w:rsidRPr="00B93515" w:rsidRDefault="00BF1FBF" w:rsidP="00BF1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9351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наличие собственных средств (выписка с расчетного счета) в размере не менее 20 процентов от общей суммы проекта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 и (или) документы, подтверждающие затраты на реализацию проекта (счета, накладные, платежные документы, договоры, сметы, расчеты – с предоставлением оригиналов для сверки). </w:t>
      </w:r>
      <w:proofErr w:type="gramEnd"/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выписк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либо индивидуальных предпринимателей, выданная не ранее двух месяцев 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до дня подачи заявления;</w:t>
      </w:r>
    </w:p>
    <w:p w:rsidR="00BF1FBF" w:rsidRPr="00B93515" w:rsidRDefault="00BF1FBF" w:rsidP="00BF1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отсутствии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по Ханты-Мансийск</w:t>
      </w:r>
      <w:r w:rsidR="005B2F9E">
        <w:rPr>
          <w:rFonts w:ascii="Times New Roman" w:eastAsia="Times New Roman" w:hAnsi="Times New Roman" w:cs="Times New Roman"/>
          <w:sz w:val="28"/>
          <w:szCs w:val="28"/>
        </w:rPr>
        <w:t>ому автономному округу – Югре, О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тделением Пенсионного фонда Российской Федерации в Ханты-Манси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йском автономном округе – Югре, Р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егиональным отделением Фонда социального страхования Российской Федерации по Ханты-Мансийскому автономному округу – Югре.</w:t>
      </w:r>
      <w:proofErr w:type="gramEnd"/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6.1. Документы, указанные в пункте 6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сокращений, исполнения карандашом. Копии документов должны поддаваться прочтению, исключая неоднозначность толкования содержащейся в них информации.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6.2. Документы, указанные в абзацах восьмо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м, девятом пункта 6 настоящего П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запрашиваются уполномоченным органом в порядке межведомственного информационного взаимодействия</w:t>
      </w:r>
      <w:r w:rsidRPr="00B935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6.3. Субъект (далее – претендент) полностью </w:t>
      </w:r>
      <w:proofErr w:type="gramStart"/>
      <w:r w:rsidRPr="00B93515">
        <w:rPr>
          <w:rFonts w:ascii="Times New Roman" w:eastAsia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, перечисленные в пункте 6 настоящего Порядка, самостоятельно, за исключением документов, перечисленных в абзацах восьмом, девятом пункта 6 настоящего Порядка, предоставляемых </w:t>
      </w:r>
      <w:r w:rsidR="00EB54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по желанию.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7. Заявление на участие в конкурсе и перечень документов представляются на бумажном носителе непосредственно или направляются почтовым отправлением по адресу, указанному в объявлении о проведении конкурса.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8. Поступившие заявления на участие в конкурсе регистрируются </w:t>
      </w:r>
      <w:r w:rsidR="00EB546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>в журнале и передаются уполномоченным органом в экспертный совет для вынесения решения о допуске либо отказе в допуске к участию в конкурсе.</w:t>
      </w:r>
      <w:r w:rsidR="00DD70ED" w:rsidRPr="00B93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2DC">
        <w:rPr>
          <w:rFonts w:ascii="Times New Roman" w:eastAsia="Calibri" w:hAnsi="Times New Roman" w:cs="Times New Roman"/>
          <w:sz w:val="28"/>
          <w:szCs w:val="28"/>
        </w:rPr>
        <w:t>Экспертны</w:t>
      </w:r>
      <w:r w:rsidR="005B2F9E">
        <w:rPr>
          <w:rFonts w:ascii="Times New Roman" w:eastAsia="Calibri" w:hAnsi="Times New Roman" w:cs="Times New Roman"/>
          <w:sz w:val="28"/>
          <w:szCs w:val="28"/>
        </w:rPr>
        <w:t>й совет действует на основании П</w:t>
      </w:r>
      <w:r w:rsidR="00DB12DC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5B2F9E">
        <w:rPr>
          <w:rFonts w:ascii="Times New Roman" w:eastAsia="Calibri" w:hAnsi="Times New Roman" w:cs="Times New Roman"/>
          <w:sz w:val="28"/>
          <w:szCs w:val="28"/>
        </w:rPr>
        <w:t xml:space="preserve"> об экспертном совете – приложение</w:t>
      </w:r>
      <w:r w:rsidR="00DB12DC">
        <w:rPr>
          <w:rFonts w:ascii="Times New Roman" w:eastAsia="Calibri" w:hAnsi="Times New Roman" w:cs="Times New Roman"/>
          <w:sz w:val="28"/>
          <w:szCs w:val="28"/>
        </w:rPr>
        <w:t xml:space="preserve"> 4 к настоящему Порядку</w:t>
      </w:r>
      <w:r w:rsidR="00DD70ED" w:rsidRPr="00B935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9. Заявление на участие в конкурсе может быть отозвано </w:t>
      </w:r>
      <w:r w:rsidR="00EB546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приема заявок путем </w:t>
      </w:r>
      <w:proofErr w:type="gramStart"/>
      <w:r w:rsidRPr="00B93515">
        <w:rPr>
          <w:rFonts w:ascii="Times New Roman" w:eastAsia="Calibri" w:hAnsi="Times New Roman" w:cs="Times New Roman"/>
          <w:sz w:val="28"/>
          <w:szCs w:val="28"/>
        </w:rPr>
        <w:t>направления</w:t>
      </w:r>
      <w:proofErr w:type="gramEnd"/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представившим </w:t>
      </w:r>
      <w:r w:rsidR="00EB546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ее Субъектом соответствующего обращения в уполномоченный орган. Отозванные заявления не учитываются при определении количества заявок, представленных на участие в конкурсе.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10. Заявления на участие в конкурсе, поданные после дня окончания срока подачи, указанного в объявлении о проведении конкурса, </w:t>
      </w:r>
      <w:r w:rsidR="00EB546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не рассматриваются и в день их поступления возвращаются Субъекту, подавшему заявление.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11. Экспертный совет отказывает в допуске и участию в конкурсе претенденту по следующим основаниям: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несоответствие требованиям, установленным част</w:t>
      </w:r>
      <w:r w:rsidR="00EB5466">
        <w:rPr>
          <w:rFonts w:ascii="Times New Roman" w:eastAsia="Calibri" w:hAnsi="Times New Roman" w:cs="Times New Roman"/>
          <w:sz w:val="28"/>
          <w:szCs w:val="28"/>
        </w:rPr>
        <w:t>ями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3 и 4 статьи 14 Федерального закона от 24.07.2007 № 209-ФЗ «О развитии малого </w:t>
      </w:r>
      <w:r w:rsidR="00EB546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93515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 в Российской Федерации»;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несоответствие требованиям, установленным пунктом 5 настоящего Порядка;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представленные заявления не соответствуют требованиям, установленным настоящим Порядком;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заявление поступило, в том числе по почте</w:t>
      </w:r>
      <w:r w:rsidR="00EB5466">
        <w:rPr>
          <w:rFonts w:ascii="Times New Roman" w:eastAsia="Calibri" w:hAnsi="Times New Roman" w:cs="Times New Roman"/>
          <w:sz w:val="28"/>
          <w:szCs w:val="28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после окончания срока приема заявлений.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12. Конкурс проходит в форме публичной защиты претендент</w:t>
      </w:r>
      <w:r w:rsidR="00EB5466">
        <w:rPr>
          <w:rFonts w:ascii="Times New Roman" w:eastAsia="Calibri" w:hAnsi="Times New Roman" w:cs="Times New Roman"/>
          <w:sz w:val="28"/>
          <w:szCs w:val="28"/>
        </w:rPr>
        <w:t>ами</w:t>
      </w: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 своих проектов.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Экспертный совет рассматривает проекты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</w:t>
      </w:r>
      <w:r w:rsidR="00EB54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с критериями (</w:t>
      </w:r>
      <w:r w:rsidR="00B93515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созданных рабочих мест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Субъектом в текущем году, реализация проекта в населе</w:t>
      </w:r>
      <w:r w:rsidR="00B93515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нном пункте района, численность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3515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которого составляет 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15 процентов от общей численности населения района на начал</w:t>
      </w:r>
      <w:r w:rsidR="00B93515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C4D59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года)</w:t>
      </w:r>
      <w:r w:rsidR="00B93515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итогов публичной защиты принимает решение о признании победителей конкурса.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13. Конкурс должен быть проведен в срок не позднее 30 дней с даты окончания приема заявлений на участие в конкурсе.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14. Конкретный размер субсидии определяется экспертным советом, исходя из итогов публичной защиты. Размер субсидии определяется пропорционально доле целевых затрат, предусмотренных проектами претендентов, исходя из общего лимита бюджетных ассигнований</w:t>
      </w:r>
      <w:r w:rsidR="00EB546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решением Думы Ханты-Мансийского района на реализацию мероприятия «</w:t>
      </w:r>
      <w:r w:rsidRPr="00B93515">
        <w:rPr>
          <w:rFonts w:ascii="Times New Roman" w:eastAsia="Calibri" w:hAnsi="Times New Roman" w:cs="Times New Roman"/>
          <w:sz w:val="28"/>
          <w:szCs w:val="28"/>
        </w:rPr>
        <w:t>Предоставление грантов на реализацию проектов по организации штрафных стоянок на территории Ханты-Мансийского района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» на текущий год.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15. Решение о предоставлении субсидии принимается простым большинством голосов членов экспертного совета и оформляется протоколом.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После принятия решения о признании победителей конкурса 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с победителями конкурса заключаются договоры о предоставлении субсидии.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17. Победители конкурса, заключившие договоры о предоставлении субсидии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признаются получателями субсидий.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Субсидия должна быть использована по целевому назначению 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6 месяцев</w:t>
      </w:r>
      <w:r w:rsidR="008F596F"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1FBF" w:rsidRPr="00B93515" w:rsidRDefault="00BF1FBF" w:rsidP="00BF1F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19. Контроль за предоставлением и целевым использованием субсидии осуществляет администрация района:</w:t>
      </w:r>
    </w:p>
    <w:p w:rsidR="00BF1FBF" w:rsidRPr="00B93515" w:rsidRDefault="00BF1FBF" w:rsidP="00BF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>у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правление по учету и отчетности администрации района 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отчетов, предоставленных Субъектом в установленные сроки, осуществляет проверку соблюдения 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>условий и целей выдачи субсидий;</w:t>
      </w:r>
    </w:p>
    <w:p w:rsidR="00BF1FBF" w:rsidRPr="00B93515" w:rsidRDefault="00BF1FBF" w:rsidP="00BF1FB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комитет по финансам администрации района осуществляет проверку соблюдения условий, целей и порядка предоставления субсидий их получателями в рамках плана контрольных мероприятий, 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>но не реже одного раза в год;</w:t>
      </w:r>
    </w:p>
    <w:p w:rsidR="00BF1FBF" w:rsidRPr="00B93515" w:rsidRDefault="00BF1FBF" w:rsidP="00BF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комитет экономической политики осуществляет общий </w:t>
      </w:r>
      <w:proofErr w:type="gramStart"/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 xml:space="preserve">      за</w:t>
      </w:r>
      <w:proofErr w:type="gramEnd"/>
      <w:r w:rsidR="00F256D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условий д</w:t>
      </w:r>
      <w:r w:rsidR="00DD0913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и имеет право посещения объектов деятельно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>сти Субъекта в период действия д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оговора.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515">
        <w:rPr>
          <w:rFonts w:ascii="Times New Roman" w:eastAsia="Calibri" w:hAnsi="Times New Roman" w:cs="Times New Roman"/>
          <w:sz w:val="28"/>
          <w:szCs w:val="28"/>
        </w:rPr>
        <w:t xml:space="preserve">19.1 </w:t>
      </w:r>
      <w:r w:rsidRPr="00B93515">
        <w:rPr>
          <w:rFonts w:ascii="Times New Roman" w:hAnsi="Times New Roman" w:cs="Times New Roman"/>
          <w:sz w:val="28"/>
          <w:szCs w:val="28"/>
        </w:rPr>
        <w:t>Субъекты несут полную ответственность, предусмотренную действующим законодательством, за целевое использование сре</w:t>
      </w:r>
      <w:proofErr w:type="gramStart"/>
      <w:r w:rsidRPr="00B93515">
        <w:rPr>
          <w:rFonts w:ascii="Times New Roman" w:hAnsi="Times New Roman" w:cs="Times New Roman"/>
          <w:sz w:val="28"/>
          <w:szCs w:val="28"/>
        </w:rPr>
        <w:t xml:space="preserve">дств </w:t>
      </w:r>
      <w:r w:rsidR="00F256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3515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B93515">
        <w:rPr>
          <w:rFonts w:ascii="Times New Roman" w:hAnsi="Times New Roman" w:cs="Times New Roman"/>
          <w:sz w:val="28"/>
          <w:szCs w:val="28"/>
        </w:rPr>
        <w:t>оответствии  с договором о предоставлении субсидий.</w:t>
      </w:r>
    </w:p>
    <w:p w:rsidR="00BF1FBF" w:rsidRPr="00B93515" w:rsidRDefault="00BF1FBF" w:rsidP="00BF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hAnsi="Times New Roman" w:cs="Times New Roman"/>
          <w:sz w:val="28"/>
          <w:szCs w:val="28"/>
        </w:rPr>
        <w:t>19.2. Субъекты ежеква</w:t>
      </w:r>
      <w:r w:rsidR="00F256DE">
        <w:rPr>
          <w:rFonts w:ascii="Times New Roman" w:hAnsi="Times New Roman" w:cs="Times New Roman"/>
          <w:sz w:val="28"/>
          <w:szCs w:val="28"/>
        </w:rPr>
        <w:t>ртально в сроки, установленные д</w:t>
      </w:r>
      <w:r w:rsidRPr="00B93515">
        <w:rPr>
          <w:rFonts w:ascii="Times New Roman" w:hAnsi="Times New Roman" w:cs="Times New Roman"/>
          <w:sz w:val="28"/>
          <w:szCs w:val="28"/>
        </w:rPr>
        <w:t xml:space="preserve">оговором, </w:t>
      </w:r>
      <w:proofErr w:type="gramStart"/>
      <w:r w:rsidRPr="00B93515">
        <w:rPr>
          <w:rFonts w:ascii="Times New Roman" w:hAnsi="Times New Roman" w:cs="Times New Roman"/>
          <w:sz w:val="28"/>
          <w:szCs w:val="28"/>
        </w:rPr>
        <w:t>предоставляют отчет</w:t>
      </w:r>
      <w:proofErr w:type="gramEnd"/>
      <w:r w:rsidRPr="00B93515">
        <w:rPr>
          <w:rFonts w:ascii="Times New Roman" w:hAnsi="Times New Roman" w:cs="Times New Roman"/>
          <w:sz w:val="28"/>
          <w:szCs w:val="28"/>
        </w:rPr>
        <w:t xml:space="preserve"> об их использовании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20. Нарушением условий использования средств субсидии, полученной Субъектом,  является: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предоставленных сведений и (или) документов, послуживших основанием для предоставления субсидии;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несоблюдение условий предоставления субсидии;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неисполнение или ненадлежащее исполнение обязательств 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договору о предоставлении субсидии.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Факт допущенного получателем нарушения условий использования средств субсидии фиксируется актом о выявленном нарушении,  на основании которого выставляется требование о возврате субсидии в связи с допущенным нарушением.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22. Средства субсидии, использованные их получателям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      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с нарушением условий, подлежат возврату в бюджет Ханты-Мансийского района.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В течение десяти рабочих дней с момента выявления нарушения выставляется требование о возврате суммы субсидии (далее – требование), в котором указывается </w:t>
      </w:r>
      <w:r w:rsidRPr="00B93515">
        <w:rPr>
          <w:rFonts w:ascii="Times New Roman" w:eastAsia="Calibri" w:hAnsi="Times New Roman" w:cs="Times New Roman CYR"/>
          <w:sz w:val="28"/>
          <w:szCs w:val="28"/>
          <w:lang w:eastAsia="en-US"/>
        </w:rPr>
        <w:t>основание и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денежная сумма, подлежащая возврату, при этом  прилагается акт о выявленном нарушении.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 CYR"/>
          <w:sz w:val="28"/>
          <w:szCs w:val="28"/>
          <w:lang w:eastAsia="en-US"/>
        </w:rPr>
        <w:t>24. Требование является основанием для добровольного возврата бюджетных средств Ханты-Мансийского района</w:t>
      </w:r>
      <w:r w:rsidR="00F256DE">
        <w:rPr>
          <w:rFonts w:ascii="Times New Roman" w:eastAsia="Calibri" w:hAnsi="Times New Roman" w:cs="Times New Roman CYR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 CYR"/>
          <w:sz w:val="28"/>
          <w:szCs w:val="28"/>
          <w:lang w:eastAsia="en-US"/>
        </w:rPr>
        <w:t xml:space="preserve"> полученных в форме субсидии в связи с нецелевым использованием.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Получатель в течение десяти рабочих дней </w:t>
      </w:r>
      <w:proofErr w:type="gramStart"/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 обязан перечислить денежную сумму на счет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указанный 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в договоре о предоставлении субсидии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>, и направи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копию платежного поручения об исполнении.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</w:t>
      </w:r>
      <w:r w:rsidR="00F25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B93515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субсидии, и в течение 30 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BF1FBF" w:rsidRPr="00B93515" w:rsidRDefault="00BF1FBF" w:rsidP="00BF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27. В случае отказа в возврате субсидии в добровольном порядке субсидия взыскивается в судебном порядке в соответствии </w:t>
      </w:r>
      <w:r w:rsidR="00F25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96F" w:rsidRPr="00B93515" w:rsidRDefault="008F596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96F" w:rsidRPr="00B93515" w:rsidRDefault="008F596F" w:rsidP="00BF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грантов в форме субсидий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на реализацию проектов по организации штрафных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стоянок на территории Ханты-Мансийского района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В администрацию Ханты-Мансийского района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от______________________________________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F1FBF" w:rsidRPr="00B93515" w:rsidRDefault="00BF1FBF" w:rsidP="000D5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убъекта, </w:t>
      </w:r>
      <w:proofErr w:type="gramEnd"/>
    </w:p>
    <w:p w:rsidR="00BF1FBF" w:rsidRPr="00B93515" w:rsidRDefault="00BF1FBF" w:rsidP="000D5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контактный телефон)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D2C" w:rsidRDefault="00BF1FBF" w:rsidP="00BF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на предоставление гранта в форме субсидии на реализацию проекта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штрафной стоянки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ab/>
        <w:t>Прошу предоставить грант в форме субсидии на реализацию проекта_________________________________________________________________________________________________________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в сумме_______________________ руб.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>Сведения о Субъекте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538"/>
      </w:tblGrid>
      <w:tr w:rsidR="00BF1FBF" w:rsidRPr="00B93515" w:rsidTr="008C4D59">
        <w:tc>
          <w:tcPr>
            <w:tcW w:w="9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государственной регистрации: «_____» ____________________ года      </w:t>
            </w:r>
          </w:p>
        </w:tc>
      </w:tr>
      <w:tr w:rsidR="00BF1FBF" w:rsidRPr="00B93515" w:rsidTr="008C4D59">
        <w:tc>
          <w:tcPr>
            <w:tcW w:w="9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2. Адрес</w:t>
            </w:r>
          </w:p>
        </w:tc>
      </w:tr>
      <w:tr w:rsidR="00BF1FBF" w:rsidRPr="00B93515" w:rsidTr="008C4D59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2.1. Юридический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Фактический </w:t>
            </w:r>
            <w:r w:rsidRPr="00B93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отличается)</w:t>
            </w: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1FBF" w:rsidRPr="00B93515" w:rsidTr="008C4D59">
        <w:trPr>
          <w:trHeight w:val="1437"/>
        </w:trPr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_____________________________________________</w:t>
            </w:r>
            <w:r w:rsidR="000D5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_______________________________________</w:t>
            </w:r>
            <w:r w:rsidR="000D5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 ____________, № кв. _________</w:t>
            </w:r>
          </w:p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</w:t>
            </w:r>
            <w:r w:rsidR="000D5D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_______________________________,</w:t>
            </w:r>
          </w:p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______________________________</w:t>
            </w:r>
            <w:r w:rsidR="000D5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 ___________, № кв. _________</w:t>
            </w:r>
          </w:p>
        </w:tc>
      </w:tr>
      <w:tr w:rsidR="00BF1FBF" w:rsidRPr="00B93515" w:rsidTr="008C4D59">
        <w:tc>
          <w:tcPr>
            <w:tcW w:w="974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BF1FBF" w:rsidRPr="00B93515" w:rsidTr="008C4D59">
        <w:tc>
          <w:tcPr>
            <w:tcW w:w="974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FBF" w:rsidRPr="00B93515" w:rsidRDefault="00BF1FBF" w:rsidP="00BF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</w:tbl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условиями предоставления субсидии ознакомлен и согласен. </w:t>
      </w: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FBF" w:rsidRPr="00B93515" w:rsidRDefault="00BF1FBF" w:rsidP="00BF1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DB12DC">
      <w:pPr>
        <w:autoSpaceDE w:val="0"/>
        <w:autoSpaceDN w:val="0"/>
        <w:adjustRightInd w:val="0"/>
        <w:spacing w:after="0" w:line="240" w:lineRule="auto"/>
        <w:ind w:right="-552"/>
        <w:rPr>
          <w:rFonts w:ascii="Times New Roman" w:eastAsia="Times New Roman" w:hAnsi="Times New Roman" w:cs="Times New Roman"/>
          <w:sz w:val="24"/>
          <w:szCs w:val="24"/>
        </w:rPr>
      </w:pP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Подпись Субъекта (законного представителя)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 xml:space="preserve">  ____________     </w:t>
      </w:r>
      <w:r w:rsidR="00DB12D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</w:r>
      <w:r w:rsidR="000D5D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МП             </w:t>
      </w:r>
      <w:r w:rsidR="00DB12D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93515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                                       </w:t>
      </w: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0ED" w:rsidRPr="00B93515" w:rsidRDefault="00DD70ED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0ED" w:rsidRPr="00B93515" w:rsidRDefault="00DD70ED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6D56B3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6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F1FBF" w:rsidRPr="006D56B3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6B3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грантов в форме субсидий</w:t>
      </w:r>
    </w:p>
    <w:p w:rsidR="00BF1FBF" w:rsidRPr="006D56B3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6B3">
        <w:rPr>
          <w:rFonts w:ascii="Times New Roman" w:eastAsia="Times New Roman" w:hAnsi="Times New Roman" w:cs="Times New Roman"/>
          <w:sz w:val="28"/>
          <w:szCs w:val="28"/>
        </w:rPr>
        <w:t>на реализацию проектов по организации штрафных</w:t>
      </w:r>
    </w:p>
    <w:p w:rsidR="00BF1FBF" w:rsidRPr="006D56B3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6B3">
        <w:rPr>
          <w:rFonts w:ascii="Times New Roman" w:eastAsia="Times New Roman" w:hAnsi="Times New Roman" w:cs="Times New Roman"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sz w:val="28"/>
          <w:szCs w:val="28"/>
        </w:rPr>
        <w:t>Резюме проекта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990"/>
      </w:tblGrid>
      <w:tr w:rsidR="00BF1FBF" w:rsidRPr="00B93515" w:rsidTr="008C4D59">
        <w:tc>
          <w:tcPr>
            <w:tcW w:w="333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Symbol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собственных средств на реализацию проекта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6D56B3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Планируемая сумма </w:t>
            </w:r>
          </w:p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привлечению (в виде гранта в форме субсидии)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привлекаемых работников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Преимущество (выгоды) проекта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реализации проекта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FBF" w:rsidRPr="00B93515" w:rsidTr="008C4D59">
        <w:tc>
          <w:tcPr>
            <w:tcW w:w="3332" w:type="dxa"/>
            <w:shd w:val="clear" w:color="auto" w:fill="auto"/>
          </w:tcPr>
          <w:p w:rsidR="006D56B3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аннотация проекта (в виде приложения, объемом </w:t>
            </w:r>
            <w:proofErr w:type="gramEnd"/>
          </w:p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51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2-х листов)</w:t>
            </w:r>
          </w:p>
        </w:tc>
        <w:tc>
          <w:tcPr>
            <w:tcW w:w="599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FBF" w:rsidRPr="00B93515" w:rsidRDefault="00BF1FBF" w:rsidP="00BF1FB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7377B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BF1FBF" w:rsidRPr="00B7377B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грантов в форме субсидий</w:t>
      </w:r>
    </w:p>
    <w:p w:rsidR="00BF1FBF" w:rsidRPr="00B7377B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>на реализацию проектов по организации штрафных</w:t>
      </w:r>
    </w:p>
    <w:p w:rsidR="00BF1FBF" w:rsidRPr="00B7377B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tabs>
          <w:tab w:val="left" w:pos="-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>Перечень затрат на реализацию проекта ______________________________________________________________________</w:t>
      </w: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74"/>
        <w:gridCol w:w="1977"/>
        <w:gridCol w:w="1800"/>
        <w:gridCol w:w="1769"/>
      </w:tblGrid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единиц</w:t>
            </w: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за единицу (рублей)</w:t>
            </w: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(рублей)</w:t>
            </w: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1FBF" w:rsidRPr="00B93515" w:rsidTr="008C4D59">
        <w:tc>
          <w:tcPr>
            <w:tcW w:w="534" w:type="dxa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51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57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BF1FBF" w:rsidRPr="00B93515" w:rsidRDefault="00BF1FBF" w:rsidP="00B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>(Ф.И.О., наименование Субъекта)________________________________________</w:t>
      </w: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>Подпись _________________</w:t>
      </w: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МП</w:t>
      </w: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3515">
        <w:rPr>
          <w:rFonts w:ascii="Times New Roman" w:eastAsia="Times New Roman" w:hAnsi="Times New Roman" w:cs="Times New Roman"/>
          <w:sz w:val="26"/>
          <w:szCs w:val="26"/>
        </w:rPr>
        <w:t>«____»____________20____ года</w:t>
      </w: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93515" w:rsidRDefault="00BF1FBF" w:rsidP="00BF1F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1FBF" w:rsidRPr="00B7377B" w:rsidRDefault="00BF1FBF" w:rsidP="00596F76">
      <w:pPr>
        <w:spacing w:after="0" w:line="240" w:lineRule="auto"/>
        <w:ind w:left="110" w:right="-1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BF1FBF" w:rsidRPr="00B7377B" w:rsidRDefault="00BF1FBF" w:rsidP="00596F76">
      <w:pPr>
        <w:spacing w:after="0" w:line="240" w:lineRule="auto"/>
        <w:ind w:left="110" w:right="-1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грантов в форме субсидий</w:t>
      </w:r>
    </w:p>
    <w:p w:rsidR="00BF1FBF" w:rsidRPr="00B7377B" w:rsidRDefault="00BF1FBF" w:rsidP="00596F76">
      <w:pPr>
        <w:spacing w:after="0" w:line="240" w:lineRule="auto"/>
        <w:ind w:left="110" w:right="-1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>на реализацию проектов по организации штрафных</w:t>
      </w:r>
    </w:p>
    <w:p w:rsidR="00BF1FBF" w:rsidRPr="00B7377B" w:rsidRDefault="00BF1FBF" w:rsidP="00596F76">
      <w:pPr>
        <w:spacing w:after="0" w:line="240" w:lineRule="auto"/>
        <w:ind w:left="110" w:right="-11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77B">
        <w:rPr>
          <w:rFonts w:ascii="Times New Roman" w:eastAsia="Times New Roman" w:hAnsi="Times New Roman" w:cs="Times New Roman"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F1FBF" w:rsidRPr="00B93515" w:rsidRDefault="00BF1FBF" w:rsidP="00596F76">
      <w:pPr>
        <w:spacing w:after="0" w:line="240" w:lineRule="auto"/>
        <w:ind w:left="110" w:right="-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F1FBF" w:rsidRPr="00B93515" w:rsidRDefault="00BF1FBF" w:rsidP="00596F76">
      <w:pPr>
        <w:spacing w:after="0" w:line="240" w:lineRule="auto"/>
        <w:ind w:left="110" w:right="-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экспертном совете </w:t>
      </w:r>
      <w:r w:rsidRPr="00B93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предоставлению грантов в форме субсидий </w:t>
      </w:r>
      <w:r w:rsidR="00B737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>на реализацию проектов по организации</w:t>
      </w:r>
      <w:proofErr w:type="gramEnd"/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 штрафных</w:t>
      </w:r>
    </w:p>
    <w:p w:rsidR="00BF1FBF" w:rsidRPr="00B93515" w:rsidRDefault="00BF1FBF" w:rsidP="00596F76">
      <w:pPr>
        <w:spacing w:after="0" w:line="240" w:lineRule="auto"/>
        <w:ind w:left="110" w:right="-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1.1. Экспертный совет по предоставлению грантов в форме субсидий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 xml:space="preserve"> (далее – экспертный совет)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 для принятия решений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грантов в форме субсидий субъектам предпринимательства Ханты-Мансийского района на реализацию проектов по организации штрафных стоянок.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своей деятельности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экспертный совет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руководствуется Федеральным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от 24.07.2007 № 209-ФЗ «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развитии малого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среднего предпринимательства в Российской Федерации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Правительства Ханты-Мансийского автономного округ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>– Ю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гры от 09.10.2010 № 241-п «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 целевой программе Ханты-Мансийс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автономного округа – Югры «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малого и среднего предпринимательства в Ханты-Мансийском автономном округе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Югре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2011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2013 годы и н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период до 2015 года»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администра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района от</w:t>
      </w:r>
      <w:proofErr w:type="gramEnd"/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14.10.2010 № 162 «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долгосрочной целевой программы «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малого и среднего предпринимательства на территории Ханты-Мансийс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района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2011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587A">
        <w:rPr>
          <w:rFonts w:ascii="Times New Roman" w:eastAsiaTheme="minorHAnsi" w:hAnsi="Times New Roman" w:cs="Times New Roman"/>
          <w:sz w:val="28"/>
          <w:szCs w:val="28"/>
          <w:lang w:eastAsia="en-US"/>
        </w:rPr>
        <w:t>2013 годы»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иными нормативными правовыми актами, регулирующими оказание поддержки субъектам малого и среднего предпринимательства.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К функциям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относится: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наличия всех необходимых документов, полученных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Субъекта на получение гранта в форме субсидий, вынесение решения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допуске либо отказе в допуске к публичной защите;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проектов, вынесение решения о предоставлении субсидии либо отказе.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Заседание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по мере необходимости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сроками окончания приема документов на конкурс.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Заседание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ведет председатель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его отсутствие – заместитель председателя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1FBF" w:rsidRPr="00B93515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1.6. Заседание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считается правомочным, если на нем присутствует не менее половины членов. Порядок обсуждения вопросов 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заседании определяется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экспертным советом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самостоятельно.</w:t>
      </w:r>
    </w:p>
    <w:p w:rsidR="00BF1FBF" w:rsidRDefault="00BF1FBF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1.7. Решение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 председатель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его отсутствии – 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заместитель председателя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B431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все присутствующие члены </w:t>
      </w:r>
      <w:r w:rsidRPr="00B93515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B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B4319" w:rsidRPr="00B93515" w:rsidRDefault="009B4319" w:rsidP="00596F76">
      <w:pPr>
        <w:autoSpaceDE w:val="0"/>
        <w:autoSpaceDN w:val="0"/>
        <w:adjustRightInd w:val="0"/>
        <w:spacing w:after="0" w:line="240" w:lineRule="auto"/>
        <w:ind w:left="110" w:right="-11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1.8. Состав экспертного совета определен приложением к настоящему Положению.</w:t>
      </w:r>
    </w:p>
    <w:p w:rsidR="00BF1FBF" w:rsidRPr="00B93515" w:rsidRDefault="00BF1FBF" w:rsidP="00596F76">
      <w:pPr>
        <w:spacing w:after="0" w:line="240" w:lineRule="auto"/>
        <w:ind w:left="110" w:right="-112"/>
        <w:rPr>
          <w:rFonts w:ascii="Times New Roman" w:eastAsia="Times New Roman" w:hAnsi="Times New Roman" w:cs="Times New Roman"/>
          <w:sz w:val="24"/>
          <w:szCs w:val="24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596F76">
      <w:pPr>
        <w:spacing w:after="0" w:line="240" w:lineRule="auto"/>
        <w:ind w:left="110" w:right="-1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4319" w:rsidRDefault="009B4319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1FBF" w:rsidRPr="00DA2167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1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Положению об </w:t>
      </w:r>
      <w:proofErr w:type="gramStart"/>
      <w:r w:rsidRPr="00DA2167">
        <w:rPr>
          <w:rFonts w:ascii="Times New Roman" w:eastAsia="Times New Roman" w:hAnsi="Times New Roman" w:cs="Times New Roman"/>
          <w:sz w:val="28"/>
          <w:szCs w:val="28"/>
        </w:rPr>
        <w:t>экспертном</w:t>
      </w:r>
      <w:proofErr w:type="gramEnd"/>
      <w:r w:rsidRPr="00DA2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FBF" w:rsidRPr="00DA2167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167">
        <w:rPr>
          <w:rFonts w:ascii="Times New Roman" w:eastAsia="Times New Roman" w:hAnsi="Times New Roman" w:cs="Times New Roman"/>
          <w:sz w:val="28"/>
          <w:szCs w:val="28"/>
        </w:rPr>
        <w:t xml:space="preserve">совете </w:t>
      </w:r>
      <w:r w:rsidRPr="00DA2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DA216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грантов в форме субсидий </w:t>
      </w:r>
      <w:proofErr w:type="gramStart"/>
      <w:r w:rsidRPr="00DA21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A2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FBF" w:rsidRPr="00DA2167" w:rsidRDefault="00BF1FBF" w:rsidP="00BF1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167">
        <w:rPr>
          <w:rFonts w:ascii="Times New Roman" w:eastAsia="Times New Roman" w:hAnsi="Times New Roman" w:cs="Times New Roman"/>
          <w:sz w:val="28"/>
          <w:szCs w:val="28"/>
        </w:rPr>
        <w:t>реализацию проектов по организации штрафных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167">
        <w:rPr>
          <w:rFonts w:ascii="Times New Roman" w:eastAsia="Times New Roman" w:hAnsi="Times New Roman" w:cs="Times New Roman"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BF1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экспертного совета </w:t>
      </w:r>
      <w:r w:rsidRPr="00B93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предоставлению грантов в форме субсидий на реализацию проектов по организации штрафных</w:t>
      </w: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стоянок на территории Ханты-Мансийского района</w:t>
      </w: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</w:t>
      </w:r>
      <w:r w:rsidR="000945D8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B93515">
        <w:rPr>
          <w:rFonts w:ascii="Times New Roman" w:eastAsia="Times New Roman" w:hAnsi="Times New Roman" w:cs="Times New Roman"/>
          <w:b/>
          <w:sz w:val="28"/>
          <w:szCs w:val="28"/>
        </w:rPr>
        <w:t>экспертный совет)</w:t>
      </w:r>
    </w:p>
    <w:p w:rsidR="00BF1FBF" w:rsidRPr="00B93515" w:rsidRDefault="00BF1FBF" w:rsidP="00BF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F1FBF" w:rsidRPr="00B93515" w:rsidTr="00DB12DC">
        <w:tc>
          <w:tcPr>
            <w:tcW w:w="9606" w:type="dxa"/>
          </w:tcPr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аместитель главы администрации Ханты-Мансийского района по взаимодействию с муниципальными образованиями, председатель экспертного совета</w:t>
            </w:r>
          </w:p>
        </w:tc>
      </w:tr>
      <w:tr w:rsidR="00BF1FBF" w:rsidRPr="00B93515" w:rsidTr="00DB12DC">
        <w:tc>
          <w:tcPr>
            <w:tcW w:w="9606" w:type="dxa"/>
          </w:tcPr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редседатель комитета экономической политики администрации района, заместитель председателя экспертного совета</w:t>
            </w:r>
          </w:p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BF" w:rsidRPr="00B93515" w:rsidTr="00DB12DC">
        <w:trPr>
          <w:trHeight w:val="1297"/>
        </w:trPr>
        <w:tc>
          <w:tcPr>
            <w:tcW w:w="9606" w:type="dxa"/>
          </w:tcPr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пециалист-эксперт отдела труда и предпринимательства управления реального сектора экономики комитета экономической политики администрации района, секретарь экспертного совета</w:t>
            </w:r>
          </w:p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BF" w:rsidRPr="00B93515" w:rsidTr="00DB12DC">
        <w:tc>
          <w:tcPr>
            <w:tcW w:w="9606" w:type="dxa"/>
          </w:tcPr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аместитель председателя Думы района (по согласованию)</w:t>
            </w:r>
          </w:p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аместитель главы администрации района по финансам, председатель комитета по финансам администрации района</w:t>
            </w:r>
          </w:p>
        </w:tc>
      </w:tr>
      <w:tr w:rsidR="00BF1FBF" w:rsidRPr="00B93515" w:rsidTr="00DB12DC">
        <w:tc>
          <w:tcPr>
            <w:tcW w:w="9606" w:type="dxa"/>
          </w:tcPr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BF" w:rsidRPr="00B93515" w:rsidTr="00DB12DC">
        <w:tc>
          <w:tcPr>
            <w:tcW w:w="9606" w:type="dxa"/>
          </w:tcPr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ачальник юридическо-правового управления администрации района</w:t>
            </w:r>
          </w:p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ачальник управления по учету и отчетности администрации района</w:t>
            </w:r>
          </w:p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ачальник управления реального сектора экономики комитета экономической политики администрации района</w:t>
            </w:r>
          </w:p>
        </w:tc>
      </w:tr>
      <w:tr w:rsidR="00BF1FBF" w:rsidRPr="00B93515" w:rsidTr="00DB12DC">
        <w:trPr>
          <w:trHeight w:val="574"/>
        </w:trPr>
        <w:tc>
          <w:tcPr>
            <w:tcW w:w="9606" w:type="dxa"/>
          </w:tcPr>
          <w:p w:rsidR="00BF1FBF" w:rsidRPr="00B93515" w:rsidRDefault="00BF1FBF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FBF" w:rsidRPr="00B93515" w:rsidRDefault="000945D8" w:rsidP="000945D8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>ачальник отдела транспорта, связи и дорог администрации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r w:rsidR="00BF1FBF" w:rsidRPr="00B93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FE05AA" w:rsidRDefault="00FE05AA" w:rsidP="00BF1FBF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sectPr w:rsidR="00FE05AA" w:rsidSect="0088472A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DD" w:rsidRDefault="00E324DD" w:rsidP="00523989">
      <w:pPr>
        <w:spacing w:after="0" w:line="240" w:lineRule="auto"/>
      </w:pPr>
      <w:r>
        <w:separator/>
      </w:r>
    </w:p>
  </w:endnote>
  <w:endnote w:type="continuationSeparator" w:id="0">
    <w:p w:rsidR="00E324DD" w:rsidRDefault="00E324DD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DD" w:rsidRDefault="00E324DD" w:rsidP="00523989">
      <w:pPr>
        <w:spacing w:after="0" w:line="240" w:lineRule="auto"/>
      </w:pPr>
      <w:r>
        <w:separator/>
      </w:r>
    </w:p>
  </w:footnote>
  <w:footnote w:type="continuationSeparator" w:id="0">
    <w:p w:rsidR="00E324DD" w:rsidRDefault="00E324DD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874578"/>
      <w:docPartObj>
        <w:docPartGallery w:val="Page Numbers (Top of Page)"/>
        <w:docPartUnique/>
      </w:docPartObj>
    </w:sdtPr>
    <w:sdtContent>
      <w:p w:rsidR="008E4340" w:rsidRDefault="008E434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DF">
          <w:rPr>
            <w:noProof/>
          </w:rPr>
          <w:t>20</w:t>
        </w:r>
        <w:r>
          <w:fldChar w:fldCharType="end"/>
        </w:r>
      </w:p>
    </w:sdtContent>
  </w:sdt>
  <w:p w:rsidR="008E4340" w:rsidRDefault="008E4340" w:rsidP="00BA4127">
    <w:pPr>
      <w:pStyle w:val="ad"/>
      <w:tabs>
        <w:tab w:val="clear" w:pos="4677"/>
        <w:tab w:val="clear" w:pos="9355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44CB7"/>
    <w:multiLevelType w:val="multilevel"/>
    <w:tmpl w:val="A71EB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4D6"/>
    <w:multiLevelType w:val="multilevel"/>
    <w:tmpl w:val="B1045DD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9E3C11"/>
    <w:multiLevelType w:val="multilevel"/>
    <w:tmpl w:val="EF74F01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5">
    <w:nsid w:val="06EA7FB4"/>
    <w:multiLevelType w:val="hybridMultilevel"/>
    <w:tmpl w:val="6E949924"/>
    <w:lvl w:ilvl="0" w:tplc="74D6CC4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0AE76867"/>
    <w:multiLevelType w:val="hybridMultilevel"/>
    <w:tmpl w:val="B2A4C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854A8"/>
    <w:multiLevelType w:val="multilevel"/>
    <w:tmpl w:val="246A6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4745727"/>
    <w:multiLevelType w:val="hybridMultilevel"/>
    <w:tmpl w:val="24D08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E8A"/>
    <w:multiLevelType w:val="multilevel"/>
    <w:tmpl w:val="43244D0C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2"/>
      <w:numFmt w:val="decimal"/>
      <w:isLgl/>
      <w:lvlText w:val="%1.%2."/>
      <w:lvlJc w:val="left"/>
      <w:pPr>
        <w:ind w:left="238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1A3A693A"/>
    <w:multiLevelType w:val="hybridMultilevel"/>
    <w:tmpl w:val="45A40F30"/>
    <w:lvl w:ilvl="0" w:tplc="C2CA4632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1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5B4D"/>
    <w:multiLevelType w:val="multilevel"/>
    <w:tmpl w:val="A2680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16663F7"/>
    <w:multiLevelType w:val="hybridMultilevel"/>
    <w:tmpl w:val="4E9640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17C30CD"/>
    <w:multiLevelType w:val="hybridMultilevel"/>
    <w:tmpl w:val="1A14BEB6"/>
    <w:lvl w:ilvl="0" w:tplc="EEB653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5E6F"/>
    <w:multiLevelType w:val="hybridMultilevel"/>
    <w:tmpl w:val="E91EAA9E"/>
    <w:lvl w:ilvl="0" w:tplc="8F1CAA1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8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1">
    <w:nsid w:val="4A1D0F37"/>
    <w:multiLevelType w:val="hybridMultilevel"/>
    <w:tmpl w:val="E7DC7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CC4BA1"/>
    <w:multiLevelType w:val="hybridMultilevel"/>
    <w:tmpl w:val="64547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EC6B9B"/>
    <w:multiLevelType w:val="hybridMultilevel"/>
    <w:tmpl w:val="8BC4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53960"/>
    <w:multiLevelType w:val="hybridMultilevel"/>
    <w:tmpl w:val="C8F27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F4292"/>
    <w:multiLevelType w:val="hybridMultilevel"/>
    <w:tmpl w:val="59C0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354B3"/>
    <w:multiLevelType w:val="hybridMultilevel"/>
    <w:tmpl w:val="2D68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34CF9"/>
    <w:multiLevelType w:val="hybridMultilevel"/>
    <w:tmpl w:val="E93C49DE"/>
    <w:lvl w:ilvl="0" w:tplc="BF662050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02D9D"/>
    <w:multiLevelType w:val="hybridMultilevel"/>
    <w:tmpl w:val="DED6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74004"/>
    <w:multiLevelType w:val="hybridMultilevel"/>
    <w:tmpl w:val="5B5424DA"/>
    <w:lvl w:ilvl="0" w:tplc="4878B0E6">
      <w:start w:val="27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2A29"/>
    <w:multiLevelType w:val="multilevel"/>
    <w:tmpl w:val="A03EE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603AAA"/>
    <w:multiLevelType w:val="hybridMultilevel"/>
    <w:tmpl w:val="5D24A4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BA53AB6"/>
    <w:multiLevelType w:val="hybridMultilevel"/>
    <w:tmpl w:val="8884A8F0"/>
    <w:lvl w:ilvl="0" w:tplc="8ABA887C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6">
    <w:nsid w:val="7EB65DF6"/>
    <w:multiLevelType w:val="hybridMultilevel"/>
    <w:tmpl w:val="E75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34"/>
  </w:num>
  <w:num w:numId="7">
    <w:abstractNumId w:val="19"/>
  </w:num>
  <w:num w:numId="8">
    <w:abstractNumId w:val="15"/>
  </w:num>
  <w:num w:numId="9">
    <w:abstractNumId w:val="11"/>
  </w:num>
  <w:num w:numId="10">
    <w:abstractNumId w:val="25"/>
  </w:num>
  <w:num w:numId="11">
    <w:abstractNumId w:val="4"/>
  </w:num>
  <w:num w:numId="12">
    <w:abstractNumId w:val="31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26"/>
  </w:num>
  <w:num w:numId="20">
    <w:abstractNumId w:val="28"/>
  </w:num>
  <w:num w:numId="21">
    <w:abstractNumId w:val="16"/>
  </w:num>
  <w:num w:numId="22">
    <w:abstractNumId w:val="33"/>
  </w:num>
  <w:num w:numId="23">
    <w:abstractNumId w:val="8"/>
  </w:num>
  <w:num w:numId="24">
    <w:abstractNumId w:val="10"/>
  </w:num>
  <w:num w:numId="25">
    <w:abstractNumId w:val="35"/>
  </w:num>
  <w:num w:numId="26">
    <w:abstractNumId w:val="27"/>
  </w:num>
  <w:num w:numId="27">
    <w:abstractNumId w:val="22"/>
  </w:num>
  <w:num w:numId="28">
    <w:abstractNumId w:val="24"/>
  </w:num>
  <w:num w:numId="29">
    <w:abstractNumId w:val="6"/>
  </w:num>
  <w:num w:numId="30">
    <w:abstractNumId w:val="32"/>
  </w:num>
  <w:num w:numId="31">
    <w:abstractNumId w:val="23"/>
  </w:num>
  <w:num w:numId="32">
    <w:abstractNumId w:val="9"/>
  </w:num>
  <w:num w:numId="33">
    <w:abstractNumId w:val="30"/>
  </w:num>
  <w:num w:numId="34">
    <w:abstractNumId w:val="13"/>
  </w:num>
  <w:num w:numId="35">
    <w:abstractNumId w:val="14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DB"/>
    <w:rsid w:val="00000CCD"/>
    <w:rsid w:val="00001004"/>
    <w:rsid w:val="00001F9E"/>
    <w:rsid w:val="00002B3F"/>
    <w:rsid w:val="00002B8B"/>
    <w:rsid w:val="00005CA7"/>
    <w:rsid w:val="000071AD"/>
    <w:rsid w:val="00010EAC"/>
    <w:rsid w:val="00011443"/>
    <w:rsid w:val="00011E9C"/>
    <w:rsid w:val="00012141"/>
    <w:rsid w:val="00020294"/>
    <w:rsid w:val="00022335"/>
    <w:rsid w:val="00022710"/>
    <w:rsid w:val="00022F6F"/>
    <w:rsid w:val="00024A53"/>
    <w:rsid w:val="00025C9D"/>
    <w:rsid w:val="00025F9D"/>
    <w:rsid w:val="00031AC9"/>
    <w:rsid w:val="000340C3"/>
    <w:rsid w:val="00035983"/>
    <w:rsid w:val="00035C76"/>
    <w:rsid w:val="000425E8"/>
    <w:rsid w:val="00043409"/>
    <w:rsid w:val="0004445A"/>
    <w:rsid w:val="00044481"/>
    <w:rsid w:val="00046D98"/>
    <w:rsid w:val="0005146B"/>
    <w:rsid w:val="00051A84"/>
    <w:rsid w:val="00054498"/>
    <w:rsid w:val="00056167"/>
    <w:rsid w:val="000645EF"/>
    <w:rsid w:val="0006651D"/>
    <w:rsid w:val="00070F2E"/>
    <w:rsid w:val="00072105"/>
    <w:rsid w:val="00074CA5"/>
    <w:rsid w:val="00075479"/>
    <w:rsid w:val="000756C6"/>
    <w:rsid w:val="000779C4"/>
    <w:rsid w:val="00087F47"/>
    <w:rsid w:val="00090C80"/>
    <w:rsid w:val="00092C50"/>
    <w:rsid w:val="000945D8"/>
    <w:rsid w:val="00096E6C"/>
    <w:rsid w:val="000973AD"/>
    <w:rsid w:val="000A62CE"/>
    <w:rsid w:val="000A6907"/>
    <w:rsid w:val="000A6C41"/>
    <w:rsid w:val="000A734C"/>
    <w:rsid w:val="000B13F0"/>
    <w:rsid w:val="000B2C11"/>
    <w:rsid w:val="000B2D38"/>
    <w:rsid w:val="000B4C4F"/>
    <w:rsid w:val="000B5BE8"/>
    <w:rsid w:val="000B6483"/>
    <w:rsid w:val="000C22B0"/>
    <w:rsid w:val="000C4EB7"/>
    <w:rsid w:val="000C73D5"/>
    <w:rsid w:val="000C79D3"/>
    <w:rsid w:val="000D022D"/>
    <w:rsid w:val="000D1CB1"/>
    <w:rsid w:val="000D220C"/>
    <w:rsid w:val="000D3B98"/>
    <w:rsid w:val="000D5256"/>
    <w:rsid w:val="000D5D2C"/>
    <w:rsid w:val="000D6167"/>
    <w:rsid w:val="000E3049"/>
    <w:rsid w:val="000E345D"/>
    <w:rsid w:val="000E3914"/>
    <w:rsid w:val="000E4E27"/>
    <w:rsid w:val="000E5776"/>
    <w:rsid w:val="000F0150"/>
    <w:rsid w:val="000F0962"/>
    <w:rsid w:val="000F0D7B"/>
    <w:rsid w:val="000F0F9B"/>
    <w:rsid w:val="000F29C2"/>
    <w:rsid w:val="000F421E"/>
    <w:rsid w:val="000F5ADA"/>
    <w:rsid w:val="000F5C99"/>
    <w:rsid w:val="000F6113"/>
    <w:rsid w:val="000F68CD"/>
    <w:rsid w:val="000F7511"/>
    <w:rsid w:val="00105D11"/>
    <w:rsid w:val="00110E71"/>
    <w:rsid w:val="00111BF5"/>
    <w:rsid w:val="00115217"/>
    <w:rsid w:val="00115897"/>
    <w:rsid w:val="00115DDB"/>
    <w:rsid w:val="00117A96"/>
    <w:rsid w:val="00117D42"/>
    <w:rsid w:val="00123B85"/>
    <w:rsid w:val="00127CDC"/>
    <w:rsid w:val="001314EB"/>
    <w:rsid w:val="001341CB"/>
    <w:rsid w:val="00136956"/>
    <w:rsid w:val="0014006A"/>
    <w:rsid w:val="0014311F"/>
    <w:rsid w:val="0014363B"/>
    <w:rsid w:val="001437FC"/>
    <w:rsid w:val="001445FA"/>
    <w:rsid w:val="00144D54"/>
    <w:rsid w:val="00145A9B"/>
    <w:rsid w:val="001477ED"/>
    <w:rsid w:val="00150C61"/>
    <w:rsid w:val="00151191"/>
    <w:rsid w:val="0015240D"/>
    <w:rsid w:val="001524F4"/>
    <w:rsid w:val="001525B2"/>
    <w:rsid w:val="0015567F"/>
    <w:rsid w:val="00155D8C"/>
    <w:rsid w:val="00163420"/>
    <w:rsid w:val="00164A8A"/>
    <w:rsid w:val="00164F4B"/>
    <w:rsid w:val="00165DC1"/>
    <w:rsid w:val="00165F83"/>
    <w:rsid w:val="0016663D"/>
    <w:rsid w:val="00166DBF"/>
    <w:rsid w:val="00166DF1"/>
    <w:rsid w:val="001670B3"/>
    <w:rsid w:val="00167B13"/>
    <w:rsid w:val="00170418"/>
    <w:rsid w:val="001720A0"/>
    <w:rsid w:val="00172395"/>
    <w:rsid w:val="00172D30"/>
    <w:rsid w:val="00172EDD"/>
    <w:rsid w:val="00174E6F"/>
    <w:rsid w:val="00176AEE"/>
    <w:rsid w:val="001808A8"/>
    <w:rsid w:val="0018227F"/>
    <w:rsid w:val="00182889"/>
    <w:rsid w:val="001836D7"/>
    <w:rsid w:val="0019031A"/>
    <w:rsid w:val="00190AC2"/>
    <w:rsid w:val="00191B98"/>
    <w:rsid w:val="00191CD0"/>
    <w:rsid w:val="001940F9"/>
    <w:rsid w:val="00194262"/>
    <w:rsid w:val="00194546"/>
    <w:rsid w:val="00195BD5"/>
    <w:rsid w:val="001A0522"/>
    <w:rsid w:val="001A0FDA"/>
    <w:rsid w:val="001A20FA"/>
    <w:rsid w:val="001A3160"/>
    <w:rsid w:val="001A41BA"/>
    <w:rsid w:val="001A7396"/>
    <w:rsid w:val="001B30B5"/>
    <w:rsid w:val="001B5666"/>
    <w:rsid w:val="001B7E0A"/>
    <w:rsid w:val="001C3400"/>
    <w:rsid w:val="001C4BD5"/>
    <w:rsid w:val="001C6E6C"/>
    <w:rsid w:val="001D471C"/>
    <w:rsid w:val="001D5724"/>
    <w:rsid w:val="001D5F30"/>
    <w:rsid w:val="001D7071"/>
    <w:rsid w:val="001E1191"/>
    <w:rsid w:val="001E1E90"/>
    <w:rsid w:val="001E4C6A"/>
    <w:rsid w:val="001E61BF"/>
    <w:rsid w:val="001F03DA"/>
    <w:rsid w:val="001F2145"/>
    <w:rsid w:val="001F225A"/>
    <w:rsid w:val="001F2C62"/>
    <w:rsid w:val="001F3321"/>
    <w:rsid w:val="001F3E70"/>
    <w:rsid w:val="001F4471"/>
    <w:rsid w:val="001F44FF"/>
    <w:rsid w:val="001F5FE9"/>
    <w:rsid w:val="001F7DF9"/>
    <w:rsid w:val="00200782"/>
    <w:rsid w:val="00200C51"/>
    <w:rsid w:val="002053C0"/>
    <w:rsid w:val="002059B7"/>
    <w:rsid w:val="00206194"/>
    <w:rsid w:val="0020683B"/>
    <w:rsid w:val="00206901"/>
    <w:rsid w:val="002069B1"/>
    <w:rsid w:val="002070A4"/>
    <w:rsid w:val="00207158"/>
    <w:rsid w:val="00211B05"/>
    <w:rsid w:val="00212DDF"/>
    <w:rsid w:val="002130A7"/>
    <w:rsid w:val="00213B6C"/>
    <w:rsid w:val="002165F5"/>
    <w:rsid w:val="0022147B"/>
    <w:rsid w:val="002218EF"/>
    <w:rsid w:val="002235C8"/>
    <w:rsid w:val="00225617"/>
    <w:rsid w:val="00226213"/>
    <w:rsid w:val="00230E86"/>
    <w:rsid w:val="00232AFA"/>
    <w:rsid w:val="00233BB4"/>
    <w:rsid w:val="00234887"/>
    <w:rsid w:val="00235280"/>
    <w:rsid w:val="002353EA"/>
    <w:rsid w:val="002400D2"/>
    <w:rsid w:val="0024023D"/>
    <w:rsid w:val="002439A2"/>
    <w:rsid w:val="0024464E"/>
    <w:rsid w:val="00244B2E"/>
    <w:rsid w:val="00245604"/>
    <w:rsid w:val="00246729"/>
    <w:rsid w:val="002467FE"/>
    <w:rsid w:val="00246933"/>
    <w:rsid w:val="002501B0"/>
    <w:rsid w:val="00255C45"/>
    <w:rsid w:val="002568C1"/>
    <w:rsid w:val="002569A0"/>
    <w:rsid w:val="002573D2"/>
    <w:rsid w:val="002602B8"/>
    <w:rsid w:val="00261377"/>
    <w:rsid w:val="00261AC0"/>
    <w:rsid w:val="00262E04"/>
    <w:rsid w:val="00263913"/>
    <w:rsid w:val="002650A8"/>
    <w:rsid w:val="0026700E"/>
    <w:rsid w:val="002758E8"/>
    <w:rsid w:val="00277581"/>
    <w:rsid w:val="00280E86"/>
    <w:rsid w:val="00281FD3"/>
    <w:rsid w:val="0028236B"/>
    <w:rsid w:val="002847CB"/>
    <w:rsid w:val="00287426"/>
    <w:rsid w:val="00287694"/>
    <w:rsid w:val="002877AC"/>
    <w:rsid w:val="00290067"/>
    <w:rsid w:val="00290A55"/>
    <w:rsid w:val="0029447C"/>
    <w:rsid w:val="00296125"/>
    <w:rsid w:val="00296924"/>
    <w:rsid w:val="002A062B"/>
    <w:rsid w:val="002A0699"/>
    <w:rsid w:val="002A1EA3"/>
    <w:rsid w:val="002A289E"/>
    <w:rsid w:val="002A3E12"/>
    <w:rsid w:val="002A43CF"/>
    <w:rsid w:val="002A4A31"/>
    <w:rsid w:val="002B11A6"/>
    <w:rsid w:val="002B1D6E"/>
    <w:rsid w:val="002B20E8"/>
    <w:rsid w:val="002B4084"/>
    <w:rsid w:val="002B6077"/>
    <w:rsid w:val="002C10FC"/>
    <w:rsid w:val="002C11F8"/>
    <w:rsid w:val="002C203C"/>
    <w:rsid w:val="002C2559"/>
    <w:rsid w:val="002C2CB1"/>
    <w:rsid w:val="002D0F58"/>
    <w:rsid w:val="002D1322"/>
    <w:rsid w:val="002D394A"/>
    <w:rsid w:val="002D3BC8"/>
    <w:rsid w:val="002D5656"/>
    <w:rsid w:val="002D5CE7"/>
    <w:rsid w:val="002D6A91"/>
    <w:rsid w:val="002E20CB"/>
    <w:rsid w:val="002E469A"/>
    <w:rsid w:val="002E6261"/>
    <w:rsid w:val="002E73FC"/>
    <w:rsid w:val="002F01C2"/>
    <w:rsid w:val="002F22C0"/>
    <w:rsid w:val="002F29A3"/>
    <w:rsid w:val="002F3A64"/>
    <w:rsid w:val="002F4BD5"/>
    <w:rsid w:val="002F75FD"/>
    <w:rsid w:val="002F7EF9"/>
    <w:rsid w:val="00305523"/>
    <w:rsid w:val="00305C0F"/>
    <w:rsid w:val="003072C0"/>
    <w:rsid w:val="003105AC"/>
    <w:rsid w:val="00310D36"/>
    <w:rsid w:val="00311F26"/>
    <w:rsid w:val="00317C08"/>
    <w:rsid w:val="00320550"/>
    <w:rsid w:val="003205E7"/>
    <w:rsid w:val="003217BC"/>
    <w:rsid w:val="00323227"/>
    <w:rsid w:val="00326ADB"/>
    <w:rsid w:val="0032721E"/>
    <w:rsid w:val="00327D4D"/>
    <w:rsid w:val="0033016F"/>
    <w:rsid w:val="0033551C"/>
    <w:rsid w:val="00335F2F"/>
    <w:rsid w:val="00340444"/>
    <w:rsid w:val="00340676"/>
    <w:rsid w:val="00342D09"/>
    <w:rsid w:val="0034354D"/>
    <w:rsid w:val="00351E80"/>
    <w:rsid w:val="00354FD1"/>
    <w:rsid w:val="00355169"/>
    <w:rsid w:val="0035571B"/>
    <w:rsid w:val="00364F33"/>
    <w:rsid w:val="003663BE"/>
    <w:rsid w:val="0036670D"/>
    <w:rsid w:val="00367E7E"/>
    <w:rsid w:val="003706B0"/>
    <w:rsid w:val="00370B0B"/>
    <w:rsid w:val="0037128A"/>
    <w:rsid w:val="00374D5E"/>
    <w:rsid w:val="00375F2C"/>
    <w:rsid w:val="00381A10"/>
    <w:rsid w:val="003826AB"/>
    <w:rsid w:val="00383807"/>
    <w:rsid w:val="00383C22"/>
    <w:rsid w:val="00391480"/>
    <w:rsid w:val="003933CA"/>
    <w:rsid w:val="003968A3"/>
    <w:rsid w:val="00396AB5"/>
    <w:rsid w:val="0039705F"/>
    <w:rsid w:val="0039745E"/>
    <w:rsid w:val="003A2138"/>
    <w:rsid w:val="003A4728"/>
    <w:rsid w:val="003A4891"/>
    <w:rsid w:val="003A67A4"/>
    <w:rsid w:val="003B17D0"/>
    <w:rsid w:val="003B2231"/>
    <w:rsid w:val="003B44DF"/>
    <w:rsid w:val="003B6AC1"/>
    <w:rsid w:val="003B72D9"/>
    <w:rsid w:val="003C2DCA"/>
    <w:rsid w:val="003C3DE0"/>
    <w:rsid w:val="003C77C7"/>
    <w:rsid w:val="003D155D"/>
    <w:rsid w:val="003D473B"/>
    <w:rsid w:val="003D4ABE"/>
    <w:rsid w:val="003D4F71"/>
    <w:rsid w:val="003D58E9"/>
    <w:rsid w:val="003D7682"/>
    <w:rsid w:val="003E09AD"/>
    <w:rsid w:val="003E213C"/>
    <w:rsid w:val="003E4CCA"/>
    <w:rsid w:val="003E76F1"/>
    <w:rsid w:val="003F0C4E"/>
    <w:rsid w:val="003F4140"/>
    <w:rsid w:val="00401D4B"/>
    <w:rsid w:val="00407369"/>
    <w:rsid w:val="004074CB"/>
    <w:rsid w:val="00410B37"/>
    <w:rsid w:val="0041287B"/>
    <w:rsid w:val="00413B9E"/>
    <w:rsid w:val="00414DC5"/>
    <w:rsid w:val="00415808"/>
    <w:rsid w:val="00417038"/>
    <w:rsid w:val="00422B47"/>
    <w:rsid w:val="00423AA2"/>
    <w:rsid w:val="004319D3"/>
    <w:rsid w:val="004321CF"/>
    <w:rsid w:val="004348A1"/>
    <w:rsid w:val="00434DDE"/>
    <w:rsid w:val="00437168"/>
    <w:rsid w:val="00437CB8"/>
    <w:rsid w:val="00440333"/>
    <w:rsid w:val="004415A0"/>
    <w:rsid w:val="0044236A"/>
    <w:rsid w:val="00444A7B"/>
    <w:rsid w:val="00445B45"/>
    <w:rsid w:val="00451601"/>
    <w:rsid w:val="00452A06"/>
    <w:rsid w:val="004555DC"/>
    <w:rsid w:val="00457590"/>
    <w:rsid w:val="00463183"/>
    <w:rsid w:val="004639BE"/>
    <w:rsid w:val="00467857"/>
    <w:rsid w:val="00470979"/>
    <w:rsid w:val="00471D54"/>
    <w:rsid w:val="00473684"/>
    <w:rsid w:val="0047693C"/>
    <w:rsid w:val="0047748E"/>
    <w:rsid w:val="004778A8"/>
    <w:rsid w:val="0048117A"/>
    <w:rsid w:val="00482CA7"/>
    <w:rsid w:val="00487496"/>
    <w:rsid w:val="004879A0"/>
    <w:rsid w:val="00487C5F"/>
    <w:rsid w:val="004904D9"/>
    <w:rsid w:val="00490B2C"/>
    <w:rsid w:val="00491FA2"/>
    <w:rsid w:val="00492258"/>
    <w:rsid w:val="00493366"/>
    <w:rsid w:val="0049371B"/>
    <w:rsid w:val="00494123"/>
    <w:rsid w:val="00494AD7"/>
    <w:rsid w:val="00494B4E"/>
    <w:rsid w:val="00495AC3"/>
    <w:rsid w:val="00495F12"/>
    <w:rsid w:val="00496BB9"/>
    <w:rsid w:val="00497848"/>
    <w:rsid w:val="00497E90"/>
    <w:rsid w:val="004A1A93"/>
    <w:rsid w:val="004A1C51"/>
    <w:rsid w:val="004A2701"/>
    <w:rsid w:val="004A30B1"/>
    <w:rsid w:val="004A3945"/>
    <w:rsid w:val="004A3B2A"/>
    <w:rsid w:val="004A7866"/>
    <w:rsid w:val="004A7F66"/>
    <w:rsid w:val="004B1B8D"/>
    <w:rsid w:val="004B2025"/>
    <w:rsid w:val="004B2C89"/>
    <w:rsid w:val="004B2C95"/>
    <w:rsid w:val="004B766D"/>
    <w:rsid w:val="004C135F"/>
    <w:rsid w:val="004C1C12"/>
    <w:rsid w:val="004C22C2"/>
    <w:rsid w:val="004C2A8B"/>
    <w:rsid w:val="004C38BA"/>
    <w:rsid w:val="004C5BB8"/>
    <w:rsid w:val="004C6DC7"/>
    <w:rsid w:val="004D0F03"/>
    <w:rsid w:val="004D3BD9"/>
    <w:rsid w:val="004D6E6B"/>
    <w:rsid w:val="004D7DC4"/>
    <w:rsid w:val="004E0C5D"/>
    <w:rsid w:val="004E1D0C"/>
    <w:rsid w:val="004E3BB9"/>
    <w:rsid w:val="004E3F11"/>
    <w:rsid w:val="004E4170"/>
    <w:rsid w:val="004E4E15"/>
    <w:rsid w:val="004F1223"/>
    <w:rsid w:val="004F3ABE"/>
    <w:rsid w:val="004F3C92"/>
    <w:rsid w:val="004F3E8F"/>
    <w:rsid w:val="004F4CBB"/>
    <w:rsid w:val="004F54C1"/>
    <w:rsid w:val="004F571D"/>
    <w:rsid w:val="004F585C"/>
    <w:rsid w:val="004F5B42"/>
    <w:rsid w:val="00500CEE"/>
    <w:rsid w:val="00501052"/>
    <w:rsid w:val="00501BBE"/>
    <w:rsid w:val="00502CBD"/>
    <w:rsid w:val="00502E1D"/>
    <w:rsid w:val="00505229"/>
    <w:rsid w:val="0050582A"/>
    <w:rsid w:val="00511A24"/>
    <w:rsid w:val="005129CC"/>
    <w:rsid w:val="005130AB"/>
    <w:rsid w:val="005158E7"/>
    <w:rsid w:val="005169BF"/>
    <w:rsid w:val="00517711"/>
    <w:rsid w:val="00520482"/>
    <w:rsid w:val="0052085B"/>
    <w:rsid w:val="00522A49"/>
    <w:rsid w:val="00523623"/>
    <w:rsid w:val="00523989"/>
    <w:rsid w:val="00523C45"/>
    <w:rsid w:val="00525587"/>
    <w:rsid w:val="005322E0"/>
    <w:rsid w:val="00532BE2"/>
    <w:rsid w:val="00533E16"/>
    <w:rsid w:val="00535602"/>
    <w:rsid w:val="005375E8"/>
    <w:rsid w:val="00537CEC"/>
    <w:rsid w:val="005503B1"/>
    <w:rsid w:val="00550829"/>
    <w:rsid w:val="00553520"/>
    <w:rsid w:val="00553E3D"/>
    <w:rsid w:val="005547EE"/>
    <w:rsid w:val="0055598D"/>
    <w:rsid w:val="0055728F"/>
    <w:rsid w:val="00557627"/>
    <w:rsid w:val="00557CF9"/>
    <w:rsid w:val="005606BC"/>
    <w:rsid w:val="00562B7B"/>
    <w:rsid w:val="00566957"/>
    <w:rsid w:val="005678BA"/>
    <w:rsid w:val="005701BA"/>
    <w:rsid w:val="005715DC"/>
    <w:rsid w:val="00571E43"/>
    <w:rsid w:val="00574115"/>
    <w:rsid w:val="00574A3F"/>
    <w:rsid w:val="00574DEB"/>
    <w:rsid w:val="00576CAF"/>
    <w:rsid w:val="0057702F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927DA"/>
    <w:rsid w:val="00594953"/>
    <w:rsid w:val="00596F76"/>
    <w:rsid w:val="005A038E"/>
    <w:rsid w:val="005A07FA"/>
    <w:rsid w:val="005A1CC4"/>
    <w:rsid w:val="005A3587"/>
    <w:rsid w:val="005A6994"/>
    <w:rsid w:val="005A7479"/>
    <w:rsid w:val="005B0D15"/>
    <w:rsid w:val="005B1B38"/>
    <w:rsid w:val="005B2111"/>
    <w:rsid w:val="005B2F9E"/>
    <w:rsid w:val="005B43F2"/>
    <w:rsid w:val="005B5265"/>
    <w:rsid w:val="005B6AE4"/>
    <w:rsid w:val="005C02B6"/>
    <w:rsid w:val="005C1D7D"/>
    <w:rsid w:val="005C3990"/>
    <w:rsid w:val="005C4288"/>
    <w:rsid w:val="005C4D80"/>
    <w:rsid w:val="005C4E80"/>
    <w:rsid w:val="005C7128"/>
    <w:rsid w:val="005D0AB3"/>
    <w:rsid w:val="005D171F"/>
    <w:rsid w:val="005D29D6"/>
    <w:rsid w:val="005D382B"/>
    <w:rsid w:val="005D3CC3"/>
    <w:rsid w:val="005D7D80"/>
    <w:rsid w:val="005E32B3"/>
    <w:rsid w:val="005E6470"/>
    <w:rsid w:val="005F0A71"/>
    <w:rsid w:val="005F1E67"/>
    <w:rsid w:val="005F24E2"/>
    <w:rsid w:val="005F4206"/>
    <w:rsid w:val="005F590B"/>
    <w:rsid w:val="005F5EB9"/>
    <w:rsid w:val="00603419"/>
    <w:rsid w:val="00603E80"/>
    <w:rsid w:val="0061037B"/>
    <w:rsid w:val="0061125A"/>
    <w:rsid w:val="00612426"/>
    <w:rsid w:val="00612C88"/>
    <w:rsid w:val="00613C30"/>
    <w:rsid w:val="00615D80"/>
    <w:rsid w:val="00616CCE"/>
    <w:rsid w:val="00617C3F"/>
    <w:rsid w:val="0062081E"/>
    <w:rsid w:val="006234EF"/>
    <w:rsid w:val="006239A0"/>
    <w:rsid w:val="00624094"/>
    <w:rsid w:val="0062492F"/>
    <w:rsid w:val="006256BD"/>
    <w:rsid w:val="00627309"/>
    <w:rsid w:val="006335A4"/>
    <w:rsid w:val="00633663"/>
    <w:rsid w:val="00633798"/>
    <w:rsid w:val="00633F22"/>
    <w:rsid w:val="00642919"/>
    <w:rsid w:val="006453F6"/>
    <w:rsid w:val="00645ED4"/>
    <w:rsid w:val="00646188"/>
    <w:rsid w:val="0064770C"/>
    <w:rsid w:val="0065082D"/>
    <w:rsid w:val="00651A19"/>
    <w:rsid w:val="00651A1E"/>
    <w:rsid w:val="0065398E"/>
    <w:rsid w:val="00654C3C"/>
    <w:rsid w:val="00655A71"/>
    <w:rsid w:val="0066038F"/>
    <w:rsid w:val="00660E0E"/>
    <w:rsid w:val="0066108E"/>
    <w:rsid w:val="00662D1C"/>
    <w:rsid w:val="00663796"/>
    <w:rsid w:val="00664199"/>
    <w:rsid w:val="00664525"/>
    <w:rsid w:val="00667B83"/>
    <w:rsid w:val="00670ACC"/>
    <w:rsid w:val="00673A15"/>
    <w:rsid w:val="00673B53"/>
    <w:rsid w:val="006748D4"/>
    <w:rsid w:val="0067737C"/>
    <w:rsid w:val="0067782B"/>
    <w:rsid w:val="00680E29"/>
    <w:rsid w:val="006822CF"/>
    <w:rsid w:val="00683875"/>
    <w:rsid w:val="00685CAF"/>
    <w:rsid w:val="00692426"/>
    <w:rsid w:val="00693292"/>
    <w:rsid w:val="006933D8"/>
    <w:rsid w:val="00694A9F"/>
    <w:rsid w:val="00694EF8"/>
    <w:rsid w:val="00695398"/>
    <w:rsid w:val="00695DDB"/>
    <w:rsid w:val="00695FC1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B41ED"/>
    <w:rsid w:val="006B4A4C"/>
    <w:rsid w:val="006B5DAF"/>
    <w:rsid w:val="006B6085"/>
    <w:rsid w:val="006B6C67"/>
    <w:rsid w:val="006C08CA"/>
    <w:rsid w:val="006C45DE"/>
    <w:rsid w:val="006D0DC9"/>
    <w:rsid w:val="006D21ED"/>
    <w:rsid w:val="006D33FB"/>
    <w:rsid w:val="006D4205"/>
    <w:rsid w:val="006D4A0A"/>
    <w:rsid w:val="006D56B3"/>
    <w:rsid w:val="006E2AE5"/>
    <w:rsid w:val="006E4F03"/>
    <w:rsid w:val="006E56DC"/>
    <w:rsid w:val="006E61AE"/>
    <w:rsid w:val="006E76A6"/>
    <w:rsid w:val="006F15F6"/>
    <w:rsid w:val="006F5AA2"/>
    <w:rsid w:val="006F6F66"/>
    <w:rsid w:val="006F79E2"/>
    <w:rsid w:val="007011E7"/>
    <w:rsid w:val="007047D9"/>
    <w:rsid w:val="0070747C"/>
    <w:rsid w:val="00713633"/>
    <w:rsid w:val="00714481"/>
    <w:rsid w:val="00714ED4"/>
    <w:rsid w:val="0071604D"/>
    <w:rsid w:val="00727253"/>
    <w:rsid w:val="00727539"/>
    <w:rsid w:val="00731331"/>
    <w:rsid w:val="00731D40"/>
    <w:rsid w:val="007323CC"/>
    <w:rsid w:val="00732FC5"/>
    <w:rsid w:val="007338F8"/>
    <w:rsid w:val="00734B00"/>
    <w:rsid w:val="00734C95"/>
    <w:rsid w:val="0073545D"/>
    <w:rsid w:val="007406AE"/>
    <w:rsid w:val="00740EC9"/>
    <w:rsid w:val="00744301"/>
    <w:rsid w:val="007450E7"/>
    <w:rsid w:val="007463B5"/>
    <w:rsid w:val="00747D41"/>
    <w:rsid w:val="007510B4"/>
    <w:rsid w:val="00751B43"/>
    <w:rsid w:val="00753764"/>
    <w:rsid w:val="007545BB"/>
    <w:rsid w:val="00755769"/>
    <w:rsid w:val="00756394"/>
    <w:rsid w:val="0075717D"/>
    <w:rsid w:val="007577D9"/>
    <w:rsid w:val="0076337B"/>
    <w:rsid w:val="007640E2"/>
    <w:rsid w:val="007652BF"/>
    <w:rsid w:val="007659FA"/>
    <w:rsid w:val="00772958"/>
    <w:rsid w:val="00774241"/>
    <w:rsid w:val="00776AEC"/>
    <w:rsid w:val="007771EB"/>
    <w:rsid w:val="00777329"/>
    <w:rsid w:val="00781F0F"/>
    <w:rsid w:val="007859EA"/>
    <w:rsid w:val="00787982"/>
    <w:rsid w:val="007904B2"/>
    <w:rsid w:val="00790FAF"/>
    <w:rsid w:val="00792972"/>
    <w:rsid w:val="007941FF"/>
    <w:rsid w:val="00797EC4"/>
    <w:rsid w:val="007A04CB"/>
    <w:rsid w:val="007A4643"/>
    <w:rsid w:val="007A67DD"/>
    <w:rsid w:val="007A6E19"/>
    <w:rsid w:val="007B0D4C"/>
    <w:rsid w:val="007B0F52"/>
    <w:rsid w:val="007B102A"/>
    <w:rsid w:val="007B64C3"/>
    <w:rsid w:val="007C0F81"/>
    <w:rsid w:val="007C1300"/>
    <w:rsid w:val="007C2B39"/>
    <w:rsid w:val="007C3098"/>
    <w:rsid w:val="007C3EE5"/>
    <w:rsid w:val="007C7F9D"/>
    <w:rsid w:val="007D20B4"/>
    <w:rsid w:val="007D3984"/>
    <w:rsid w:val="007D53FF"/>
    <w:rsid w:val="007D56A4"/>
    <w:rsid w:val="007D715D"/>
    <w:rsid w:val="007E1827"/>
    <w:rsid w:val="007E1FE3"/>
    <w:rsid w:val="007E7B12"/>
    <w:rsid w:val="007E7B56"/>
    <w:rsid w:val="007F4409"/>
    <w:rsid w:val="007F6D63"/>
    <w:rsid w:val="008014F9"/>
    <w:rsid w:val="008015C5"/>
    <w:rsid w:val="0080342A"/>
    <w:rsid w:val="00804BFC"/>
    <w:rsid w:val="0080569B"/>
    <w:rsid w:val="008057CF"/>
    <w:rsid w:val="00806218"/>
    <w:rsid w:val="00806F55"/>
    <w:rsid w:val="00812874"/>
    <w:rsid w:val="00815D69"/>
    <w:rsid w:val="008165D8"/>
    <w:rsid w:val="00816CAA"/>
    <w:rsid w:val="00822158"/>
    <w:rsid w:val="00823DB7"/>
    <w:rsid w:val="00824CCE"/>
    <w:rsid w:val="00825620"/>
    <w:rsid w:val="00826055"/>
    <w:rsid w:val="00826C0A"/>
    <w:rsid w:val="0083006C"/>
    <w:rsid w:val="00834CEF"/>
    <w:rsid w:val="0083763A"/>
    <w:rsid w:val="00842109"/>
    <w:rsid w:val="00844670"/>
    <w:rsid w:val="0084499E"/>
    <w:rsid w:val="00844C4E"/>
    <w:rsid w:val="0084676F"/>
    <w:rsid w:val="00847036"/>
    <w:rsid w:val="008475AB"/>
    <w:rsid w:val="00850781"/>
    <w:rsid w:val="00850D64"/>
    <w:rsid w:val="00851DD5"/>
    <w:rsid w:val="0085415A"/>
    <w:rsid w:val="00854482"/>
    <w:rsid w:val="008557B4"/>
    <w:rsid w:val="00856D58"/>
    <w:rsid w:val="00857EB7"/>
    <w:rsid w:val="0086063E"/>
    <w:rsid w:val="00862313"/>
    <w:rsid w:val="0086347A"/>
    <w:rsid w:val="00863CB4"/>
    <w:rsid w:val="00863FD7"/>
    <w:rsid w:val="00875B94"/>
    <w:rsid w:val="00876D8F"/>
    <w:rsid w:val="00882A84"/>
    <w:rsid w:val="008841F9"/>
    <w:rsid w:val="0088472A"/>
    <w:rsid w:val="00886FE5"/>
    <w:rsid w:val="00887091"/>
    <w:rsid w:val="00887B20"/>
    <w:rsid w:val="00891C83"/>
    <w:rsid w:val="00893A66"/>
    <w:rsid w:val="0089452B"/>
    <w:rsid w:val="00894C38"/>
    <w:rsid w:val="00895DA9"/>
    <w:rsid w:val="0089715C"/>
    <w:rsid w:val="00897605"/>
    <w:rsid w:val="008A1862"/>
    <w:rsid w:val="008A3891"/>
    <w:rsid w:val="008A42AA"/>
    <w:rsid w:val="008A48D9"/>
    <w:rsid w:val="008A5B6A"/>
    <w:rsid w:val="008A7388"/>
    <w:rsid w:val="008B1614"/>
    <w:rsid w:val="008B634A"/>
    <w:rsid w:val="008B77CB"/>
    <w:rsid w:val="008B7EC5"/>
    <w:rsid w:val="008C15CC"/>
    <w:rsid w:val="008C419F"/>
    <w:rsid w:val="008C4D59"/>
    <w:rsid w:val="008C4EFC"/>
    <w:rsid w:val="008C588A"/>
    <w:rsid w:val="008C676E"/>
    <w:rsid w:val="008C67D5"/>
    <w:rsid w:val="008D1790"/>
    <w:rsid w:val="008D259C"/>
    <w:rsid w:val="008D3568"/>
    <w:rsid w:val="008D42A9"/>
    <w:rsid w:val="008D567A"/>
    <w:rsid w:val="008D56DA"/>
    <w:rsid w:val="008D6FD2"/>
    <w:rsid w:val="008E0521"/>
    <w:rsid w:val="008E1C66"/>
    <w:rsid w:val="008E3235"/>
    <w:rsid w:val="008E37DC"/>
    <w:rsid w:val="008E4340"/>
    <w:rsid w:val="008E46DB"/>
    <w:rsid w:val="008E7C78"/>
    <w:rsid w:val="008F227F"/>
    <w:rsid w:val="008F2789"/>
    <w:rsid w:val="008F2E36"/>
    <w:rsid w:val="008F30F7"/>
    <w:rsid w:val="008F596F"/>
    <w:rsid w:val="008F6A61"/>
    <w:rsid w:val="009008FB"/>
    <w:rsid w:val="00905F29"/>
    <w:rsid w:val="0090651D"/>
    <w:rsid w:val="009065B3"/>
    <w:rsid w:val="00906CF6"/>
    <w:rsid w:val="00910D43"/>
    <w:rsid w:val="00913D71"/>
    <w:rsid w:val="00915EB9"/>
    <w:rsid w:val="00920549"/>
    <w:rsid w:val="009224BE"/>
    <w:rsid w:val="00922E2E"/>
    <w:rsid w:val="009258B7"/>
    <w:rsid w:val="00925BDB"/>
    <w:rsid w:val="00926CC5"/>
    <w:rsid w:val="0092750E"/>
    <w:rsid w:val="009341E4"/>
    <w:rsid w:val="009361D6"/>
    <w:rsid w:val="009378E9"/>
    <w:rsid w:val="009402FB"/>
    <w:rsid w:val="00943E8D"/>
    <w:rsid w:val="00943FE8"/>
    <w:rsid w:val="00945419"/>
    <w:rsid w:val="00945491"/>
    <w:rsid w:val="00947DFF"/>
    <w:rsid w:val="009528F7"/>
    <w:rsid w:val="0095721E"/>
    <w:rsid w:val="00961BD2"/>
    <w:rsid w:val="00961BF4"/>
    <w:rsid w:val="00962C8F"/>
    <w:rsid w:val="0096747C"/>
    <w:rsid w:val="009716E6"/>
    <w:rsid w:val="00971A6B"/>
    <w:rsid w:val="00971E7A"/>
    <w:rsid w:val="009759D1"/>
    <w:rsid w:val="00977832"/>
    <w:rsid w:val="00977F22"/>
    <w:rsid w:val="00983780"/>
    <w:rsid w:val="00986F1C"/>
    <w:rsid w:val="0099070E"/>
    <w:rsid w:val="009911BD"/>
    <w:rsid w:val="00992AD2"/>
    <w:rsid w:val="009943F7"/>
    <w:rsid w:val="009966D9"/>
    <w:rsid w:val="009A0AC5"/>
    <w:rsid w:val="009A1FE5"/>
    <w:rsid w:val="009A3572"/>
    <w:rsid w:val="009A4F07"/>
    <w:rsid w:val="009A5EB7"/>
    <w:rsid w:val="009A6A30"/>
    <w:rsid w:val="009B4319"/>
    <w:rsid w:val="009B4444"/>
    <w:rsid w:val="009B5EFF"/>
    <w:rsid w:val="009B63DF"/>
    <w:rsid w:val="009B6F44"/>
    <w:rsid w:val="009B7B86"/>
    <w:rsid w:val="009C175B"/>
    <w:rsid w:val="009C2181"/>
    <w:rsid w:val="009C3D84"/>
    <w:rsid w:val="009C45A1"/>
    <w:rsid w:val="009C7A37"/>
    <w:rsid w:val="009D38D9"/>
    <w:rsid w:val="009D4E32"/>
    <w:rsid w:val="009E24FC"/>
    <w:rsid w:val="009E28DC"/>
    <w:rsid w:val="009E79FC"/>
    <w:rsid w:val="009F196E"/>
    <w:rsid w:val="00A03251"/>
    <w:rsid w:val="00A03763"/>
    <w:rsid w:val="00A03E6C"/>
    <w:rsid w:val="00A041C7"/>
    <w:rsid w:val="00A05DA7"/>
    <w:rsid w:val="00A0682A"/>
    <w:rsid w:val="00A10F9E"/>
    <w:rsid w:val="00A11D9E"/>
    <w:rsid w:val="00A15F93"/>
    <w:rsid w:val="00A16921"/>
    <w:rsid w:val="00A17AFE"/>
    <w:rsid w:val="00A21557"/>
    <w:rsid w:val="00A23A71"/>
    <w:rsid w:val="00A248A0"/>
    <w:rsid w:val="00A24A4C"/>
    <w:rsid w:val="00A24D46"/>
    <w:rsid w:val="00A26315"/>
    <w:rsid w:val="00A2699C"/>
    <w:rsid w:val="00A300BE"/>
    <w:rsid w:val="00A31807"/>
    <w:rsid w:val="00A31F6A"/>
    <w:rsid w:val="00A32B13"/>
    <w:rsid w:val="00A341D1"/>
    <w:rsid w:val="00A34D98"/>
    <w:rsid w:val="00A37515"/>
    <w:rsid w:val="00A4185B"/>
    <w:rsid w:val="00A44BE5"/>
    <w:rsid w:val="00A47BE3"/>
    <w:rsid w:val="00A500F6"/>
    <w:rsid w:val="00A5011F"/>
    <w:rsid w:val="00A52B70"/>
    <w:rsid w:val="00A52F6C"/>
    <w:rsid w:val="00A52FDC"/>
    <w:rsid w:val="00A5395D"/>
    <w:rsid w:val="00A60688"/>
    <w:rsid w:val="00A60842"/>
    <w:rsid w:val="00A60FD8"/>
    <w:rsid w:val="00A61C0A"/>
    <w:rsid w:val="00A6319A"/>
    <w:rsid w:val="00A65F1E"/>
    <w:rsid w:val="00A665EB"/>
    <w:rsid w:val="00A6684C"/>
    <w:rsid w:val="00A71C02"/>
    <w:rsid w:val="00A743E8"/>
    <w:rsid w:val="00A7660A"/>
    <w:rsid w:val="00A77FC0"/>
    <w:rsid w:val="00A82649"/>
    <w:rsid w:val="00A82DE4"/>
    <w:rsid w:val="00A83EF5"/>
    <w:rsid w:val="00A84717"/>
    <w:rsid w:val="00A865D2"/>
    <w:rsid w:val="00A8732E"/>
    <w:rsid w:val="00A91A34"/>
    <w:rsid w:val="00A93423"/>
    <w:rsid w:val="00A94C1E"/>
    <w:rsid w:val="00A94EAF"/>
    <w:rsid w:val="00A963B2"/>
    <w:rsid w:val="00AA0E3D"/>
    <w:rsid w:val="00AA3880"/>
    <w:rsid w:val="00AA63F2"/>
    <w:rsid w:val="00AA673A"/>
    <w:rsid w:val="00AB13E9"/>
    <w:rsid w:val="00AB2D3F"/>
    <w:rsid w:val="00AB4A3F"/>
    <w:rsid w:val="00AB52A7"/>
    <w:rsid w:val="00AB55B0"/>
    <w:rsid w:val="00AB58E4"/>
    <w:rsid w:val="00AC28D4"/>
    <w:rsid w:val="00AC29BB"/>
    <w:rsid w:val="00AC35B3"/>
    <w:rsid w:val="00AC4483"/>
    <w:rsid w:val="00AC45ED"/>
    <w:rsid w:val="00AC5F4B"/>
    <w:rsid w:val="00AC7030"/>
    <w:rsid w:val="00AC7D8E"/>
    <w:rsid w:val="00AD1071"/>
    <w:rsid w:val="00AD1138"/>
    <w:rsid w:val="00AD11C2"/>
    <w:rsid w:val="00AE0E66"/>
    <w:rsid w:val="00AE238C"/>
    <w:rsid w:val="00AE2905"/>
    <w:rsid w:val="00AE39F6"/>
    <w:rsid w:val="00AE3C10"/>
    <w:rsid w:val="00AE4FA1"/>
    <w:rsid w:val="00AE5A69"/>
    <w:rsid w:val="00AE5CB5"/>
    <w:rsid w:val="00AE6F7D"/>
    <w:rsid w:val="00AE7DD6"/>
    <w:rsid w:val="00AF0259"/>
    <w:rsid w:val="00AF203F"/>
    <w:rsid w:val="00AF34CF"/>
    <w:rsid w:val="00AF4CAC"/>
    <w:rsid w:val="00AF737C"/>
    <w:rsid w:val="00AF7528"/>
    <w:rsid w:val="00B00DF8"/>
    <w:rsid w:val="00B02387"/>
    <w:rsid w:val="00B023FA"/>
    <w:rsid w:val="00B02824"/>
    <w:rsid w:val="00B02DEF"/>
    <w:rsid w:val="00B03976"/>
    <w:rsid w:val="00B04E56"/>
    <w:rsid w:val="00B06C50"/>
    <w:rsid w:val="00B07443"/>
    <w:rsid w:val="00B11C72"/>
    <w:rsid w:val="00B121C5"/>
    <w:rsid w:val="00B1220E"/>
    <w:rsid w:val="00B127AD"/>
    <w:rsid w:val="00B1507B"/>
    <w:rsid w:val="00B21C14"/>
    <w:rsid w:val="00B23575"/>
    <w:rsid w:val="00B2603D"/>
    <w:rsid w:val="00B268EC"/>
    <w:rsid w:val="00B2748F"/>
    <w:rsid w:val="00B3124B"/>
    <w:rsid w:val="00B33B65"/>
    <w:rsid w:val="00B34734"/>
    <w:rsid w:val="00B43236"/>
    <w:rsid w:val="00B44DF9"/>
    <w:rsid w:val="00B4639B"/>
    <w:rsid w:val="00B4647B"/>
    <w:rsid w:val="00B46A6F"/>
    <w:rsid w:val="00B50D7F"/>
    <w:rsid w:val="00B518F7"/>
    <w:rsid w:val="00B53503"/>
    <w:rsid w:val="00B550B3"/>
    <w:rsid w:val="00B56AF0"/>
    <w:rsid w:val="00B60AEB"/>
    <w:rsid w:val="00B61F86"/>
    <w:rsid w:val="00B6428B"/>
    <w:rsid w:val="00B65820"/>
    <w:rsid w:val="00B670ED"/>
    <w:rsid w:val="00B7377B"/>
    <w:rsid w:val="00B74AE5"/>
    <w:rsid w:val="00B74D12"/>
    <w:rsid w:val="00B74FC7"/>
    <w:rsid w:val="00B7577E"/>
    <w:rsid w:val="00B75B47"/>
    <w:rsid w:val="00B76B18"/>
    <w:rsid w:val="00B81ED5"/>
    <w:rsid w:val="00B832DA"/>
    <w:rsid w:val="00B90277"/>
    <w:rsid w:val="00B93515"/>
    <w:rsid w:val="00B93832"/>
    <w:rsid w:val="00B94C0C"/>
    <w:rsid w:val="00B95412"/>
    <w:rsid w:val="00B96BD2"/>
    <w:rsid w:val="00BA0C16"/>
    <w:rsid w:val="00BA2166"/>
    <w:rsid w:val="00BA4127"/>
    <w:rsid w:val="00BA62B4"/>
    <w:rsid w:val="00BB01F9"/>
    <w:rsid w:val="00BB1762"/>
    <w:rsid w:val="00BB19F3"/>
    <w:rsid w:val="00BB2706"/>
    <w:rsid w:val="00BB2835"/>
    <w:rsid w:val="00BB3AFE"/>
    <w:rsid w:val="00BB5DA7"/>
    <w:rsid w:val="00BB6CA3"/>
    <w:rsid w:val="00BB768E"/>
    <w:rsid w:val="00BC022A"/>
    <w:rsid w:val="00BC0B7E"/>
    <w:rsid w:val="00BC6F2A"/>
    <w:rsid w:val="00BD0579"/>
    <w:rsid w:val="00BD17BB"/>
    <w:rsid w:val="00BD1939"/>
    <w:rsid w:val="00BD3AD6"/>
    <w:rsid w:val="00BD4068"/>
    <w:rsid w:val="00BD4592"/>
    <w:rsid w:val="00BD4C78"/>
    <w:rsid w:val="00BE0260"/>
    <w:rsid w:val="00BE0C73"/>
    <w:rsid w:val="00BE1CEC"/>
    <w:rsid w:val="00BE2C00"/>
    <w:rsid w:val="00BE6F82"/>
    <w:rsid w:val="00BE747C"/>
    <w:rsid w:val="00BE77AC"/>
    <w:rsid w:val="00BF1FBF"/>
    <w:rsid w:val="00BF47AB"/>
    <w:rsid w:val="00BF4F1F"/>
    <w:rsid w:val="00BF5D9F"/>
    <w:rsid w:val="00C00563"/>
    <w:rsid w:val="00C00B9C"/>
    <w:rsid w:val="00C01417"/>
    <w:rsid w:val="00C01BAD"/>
    <w:rsid w:val="00C03A9B"/>
    <w:rsid w:val="00C0457B"/>
    <w:rsid w:val="00C063F8"/>
    <w:rsid w:val="00C0674C"/>
    <w:rsid w:val="00C06C2D"/>
    <w:rsid w:val="00C06CC8"/>
    <w:rsid w:val="00C0728C"/>
    <w:rsid w:val="00C07FEA"/>
    <w:rsid w:val="00C10AD5"/>
    <w:rsid w:val="00C117EF"/>
    <w:rsid w:val="00C13696"/>
    <w:rsid w:val="00C17074"/>
    <w:rsid w:val="00C178A4"/>
    <w:rsid w:val="00C17925"/>
    <w:rsid w:val="00C259B7"/>
    <w:rsid w:val="00C2668F"/>
    <w:rsid w:val="00C35E10"/>
    <w:rsid w:val="00C42563"/>
    <w:rsid w:val="00C4476C"/>
    <w:rsid w:val="00C453DA"/>
    <w:rsid w:val="00C45DAB"/>
    <w:rsid w:val="00C46D86"/>
    <w:rsid w:val="00C53141"/>
    <w:rsid w:val="00C532E4"/>
    <w:rsid w:val="00C535E3"/>
    <w:rsid w:val="00C53900"/>
    <w:rsid w:val="00C5474C"/>
    <w:rsid w:val="00C54859"/>
    <w:rsid w:val="00C54E28"/>
    <w:rsid w:val="00C60C22"/>
    <w:rsid w:val="00C63DF3"/>
    <w:rsid w:val="00C672FE"/>
    <w:rsid w:val="00C70D8D"/>
    <w:rsid w:val="00C77835"/>
    <w:rsid w:val="00C808F6"/>
    <w:rsid w:val="00C80DB1"/>
    <w:rsid w:val="00C82618"/>
    <w:rsid w:val="00C82CC5"/>
    <w:rsid w:val="00C8344E"/>
    <w:rsid w:val="00C84953"/>
    <w:rsid w:val="00C862E1"/>
    <w:rsid w:val="00C90B93"/>
    <w:rsid w:val="00C9102C"/>
    <w:rsid w:val="00C915E6"/>
    <w:rsid w:val="00C91805"/>
    <w:rsid w:val="00C9338F"/>
    <w:rsid w:val="00C9378F"/>
    <w:rsid w:val="00C93983"/>
    <w:rsid w:val="00C94165"/>
    <w:rsid w:val="00C944AB"/>
    <w:rsid w:val="00C94B3F"/>
    <w:rsid w:val="00C973DA"/>
    <w:rsid w:val="00C97684"/>
    <w:rsid w:val="00CA28FE"/>
    <w:rsid w:val="00CA2F5E"/>
    <w:rsid w:val="00CA3421"/>
    <w:rsid w:val="00CA39AD"/>
    <w:rsid w:val="00CA6D7D"/>
    <w:rsid w:val="00CA7774"/>
    <w:rsid w:val="00CB04F7"/>
    <w:rsid w:val="00CB10F7"/>
    <w:rsid w:val="00CB3948"/>
    <w:rsid w:val="00CB5154"/>
    <w:rsid w:val="00CB53E4"/>
    <w:rsid w:val="00CC14A0"/>
    <w:rsid w:val="00CC23C4"/>
    <w:rsid w:val="00CC433C"/>
    <w:rsid w:val="00CC46D2"/>
    <w:rsid w:val="00CC6041"/>
    <w:rsid w:val="00CD1555"/>
    <w:rsid w:val="00CD1DE8"/>
    <w:rsid w:val="00CD5502"/>
    <w:rsid w:val="00CD6702"/>
    <w:rsid w:val="00CE1FCA"/>
    <w:rsid w:val="00CE3022"/>
    <w:rsid w:val="00CE33FF"/>
    <w:rsid w:val="00CE3F67"/>
    <w:rsid w:val="00CE4142"/>
    <w:rsid w:val="00CE543F"/>
    <w:rsid w:val="00CE552D"/>
    <w:rsid w:val="00CE6959"/>
    <w:rsid w:val="00CF01BA"/>
    <w:rsid w:val="00CF0BF9"/>
    <w:rsid w:val="00CF5120"/>
    <w:rsid w:val="00CF7068"/>
    <w:rsid w:val="00CF7093"/>
    <w:rsid w:val="00CF7C42"/>
    <w:rsid w:val="00D058AA"/>
    <w:rsid w:val="00D0675D"/>
    <w:rsid w:val="00D10187"/>
    <w:rsid w:val="00D11EBF"/>
    <w:rsid w:val="00D13186"/>
    <w:rsid w:val="00D13604"/>
    <w:rsid w:val="00D13648"/>
    <w:rsid w:val="00D14790"/>
    <w:rsid w:val="00D14EEC"/>
    <w:rsid w:val="00D15005"/>
    <w:rsid w:val="00D152A7"/>
    <w:rsid w:val="00D15355"/>
    <w:rsid w:val="00D15832"/>
    <w:rsid w:val="00D21BD5"/>
    <w:rsid w:val="00D21F14"/>
    <w:rsid w:val="00D263BE"/>
    <w:rsid w:val="00D2646E"/>
    <w:rsid w:val="00D26584"/>
    <w:rsid w:val="00D32FEB"/>
    <w:rsid w:val="00D34223"/>
    <w:rsid w:val="00D34CAE"/>
    <w:rsid w:val="00D357CD"/>
    <w:rsid w:val="00D400A6"/>
    <w:rsid w:val="00D40F89"/>
    <w:rsid w:val="00D4102E"/>
    <w:rsid w:val="00D41061"/>
    <w:rsid w:val="00D43EE5"/>
    <w:rsid w:val="00D44480"/>
    <w:rsid w:val="00D461A5"/>
    <w:rsid w:val="00D474DB"/>
    <w:rsid w:val="00D5163F"/>
    <w:rsid w:val="00D53C57"/>
    <w:rsid w:val="00D606AA"/>
    <w:rsid w:val="00D60D1D"/>
    <w:rsid w:val="00D615F9"/>
    <w:rsid w:val="00D61DF1"/>
    <w:rsid w:val="00D65F85"/>
    <w:rsid w:val="00D664CC"/>
    <w:rsid w:val="00D70DA3"/>
    <w:rsid w:val="00D75B8D"/>
    <w:rsid w:val="00D76FFC"/>
    <w:rsid w:val="00D77CAD"/>
    <w:rsid w:val="00D81231"/>
    <w:rsid w:val="00D8383E"/>
    <w:rsid w:val="00D83B84"/>
    <w:rsid w:val="00D866A4"/>
    <w:rsid w:val="00D87CCF"/>
    <w:rsid w:val="00D90467"/>
    <w:rsid w:val="00D9396B"/>
    <w:rsid w:val="00D941CC"/>
    <w:rsid w:val="00D97D27"/>
    <w:rsid w:val="00DA0604"/>
    <w:rsid w:val="00DA2167"/>
    <w:rsid w:val="00DA3C7F"/>
    <w:rsid w:val="00DA4A0D"/>
    <w:rsid w:val="00DA574A"/>
    <w:rsid w:val="00DA784A"/>
    <w:rsid w:val="00DB12DC"/>
    <w:rsid w:val="00DB14D8"/>
    <w:rsid w:val="00DB2688"/>
    <w:rsid w:val="00DB46DA"/>
    <w:rsid w:val="00DB4708"/>
    <w:rsid w:val="00DB5127"/>
    <w:rsid w:val="00DC2606"/>
    <w:rsid w:val="00DC26FA"/>
    <w:rsid w:val="00DC78F3"/>
    <w:rsid w:val="00DC7ABC"/>
    <w:rsid w:val="00DD0913"/>
    <w:rsid w:val="00DD0E1C"/>
    <w:rsid w:val="00DD17E1"/>
    <w:rsid w:val="00DD3FD8"/>
    <w:rsid w:val="00DD6CB1"/>
    <w:rsid w:val="00DD70ED"/>
    <w:rsid w:val="00DE0864"/>
    <w:rsid w:val="00DE322D"/>
    <w:rsid w:val="00DE3689"/>
    <w:rsid w:val="00DE408E"/>
    <w:rsid w:val="00DE4777"/>
    <w:rsid w:val="00DE73F4"/>
    <w:rsid w:val="00DF201A"/>
    <w:rsid w:val="00DF2482"/>
    <w:rsid w:val="00DF45DA"/>
    <w:rsid w:val="00DF5B44"/>
    <w:rsid w:val="00DF5DBB"/>
    <w:rsid w:val="00DF71BA"/>
    <w:rsid w:val="00DF7C88"/>
    <w:rsid w:val="00E00048"/>
    <w:rsid w:val="00E01473"/>
    <w:rsid w:val="00E02939"/>
    <w:rsid w:val="00E054DF"/>
    <w:rsid w:val="00E067ED"/>
    <w:rsid w:val="00E10AAE"/>
    <w:rsid w:val="00E12849"/>
    <w:rsid w:val="00E12EA4"/>
    <w:rsid w:val="00E14691"/>
    <w:rsid w:val="00E15AD2"/>
    <w:rsid w:val="00E1604F"/>
    <w:rsid w:val="00E171B8"/>
    <w:rsid w:val="00E24FC7"/>
    <w:rsid w:val="00E261DD"/>
    <w:rsid w:val="00E26683"/>
    <w:rsid w:val="00E27C3E"/>
    <w:rsid w:val="00E27CD5"/>
    <w:rsid w:val="00E324DD"/>
    <w:rsid w:val="00E33D13"/>
    <w:rsid w:val="00E36E70"/>
    <w:rsid w:val="00E41EE7"/>
    <w:rsid w:val="00E42298"/>
    <w:rsid w:val="00E43408"/>
    <w:rsid w:val="00E43680"/>
    <w:rsid w:val="00E44EFB"/>
    <w:rsid w:val="00E45389"/>
    <w:rsid w:val="00E45756"/>
    <w:rsid w:val="00E45CEF"/>
    <w:rsid w:val="00E46EF6"/>
    <w:rsid w:val="00E51670"/>
    <w:rsid w:val="00E52433"/>
    <w:rsid w:val="00E52B15"/>
    <w:rsid w:val="00E54DE1"/>
    <w:rsid w:val="00E552E7"/>
    <w:rsid w:val="00E556D8"/>
    <w:rsid w:val="00E574FF"/>
    <w:rsid w:val="00E60A2F"/>
    <w:rsid w:val="00E60EE1"/>
    <w:rsid w:val="00E61620"/>
    <w:rsid w:val="00E66A88"/>
    <w:rsid w:val="00E67918"/>
    <w:rsid w:val="00E713F0"/>
    <w:rsid w:val="00E7244B"/>
    <w:rsid w:val="00E73ED3"/>
    <w:rsid w:val="00E745B9"/>
    <w:rsid w:val="00E75071"/>
    <w:rsid w:val="00E75A0E"/>
    <w:rsid w:val="00E762D9"/>
    <w:rsid w:val="00E764BF"/>
    <w:rsid w:val="00E77492"/>
    <w:rsid w:val="00E83DCE"/>
    <w:rsid w:val="00E84E47"/>
    <w:rsid w:val="00E85349"/>
    <w:rsid w:val="00E86105"/>
    <w:rsid w:val="00E8720B"/>
    <w:rsid w:val="00E8754B"/>
    <w:rsid w:val="00E90487"/>
    <w:rsid w:val="00E90856"/>
    <w:rsid w:val="00E92401"/>
    <w:rsid w:val="00E92905"/>
    <w:rsid w:val="00E92EFE"/>
    <w:rsid w:val="00E93AAF"/>
    <w:rsid w:val="00E9418B"/>
    <w:rsid w:val="00E94260"/>
    <w:rsid w:val="00EA1084"/>
    <w:rsid w:val="00EA32FF"/>
    <w:rsid w:val="00EA66C7"/>
    <w:rsid w:val="00EA6BC2"/>
    <w:rsid w:val="00EA7CC0"/>
    <w:rsid w:val="00EB355A"/>
    <w:rsid w:val="00EB3DEF"/>
    <w:rsid w:val="00EB3EBC"/>
    <w:rsid w:val="00EB49F1"/>
    <w:rsid w:val="00EB4E7A"/>
    <w:rsid w:val="00EB5466"/>
    <w:rsid w:val="00EB6649"/>
    <w:rsid w:val="00EB7B51"/>
    <w:rsid w:val="00EC11E9"/>
    <w:rsid w:val="00EC30C8"/>
    <w:rsid w:val="00EC31D7"/>
    <w:rsid w:val="00EC51ED"/>
    <w:rsid w:val="00EC61CB"/>
    <w:rsid w:val="00EC6C92"/>
    <w:rsid w:val="00EC79F4"/>
    <w:rsid w:val="00EC7CDE"/>
    <w:rsid w:val="00ED318B"/>
    <w:rsid w:val="00ED3D88"/>
    <w:rsid w:val="00ED4B82"/>
    <w:rsid w:val="00ED52D3"/>
    <w:rsid w:val="00ED7BF8"/>
    <w:rsid w:val="00EE2776"/>
    <w:rsid w:val="00EE488B"/>
    <w:rsid w:val="00EE5583"/>
    <w:rsid w:val="00EE57B9"/>
    <w:rsid w:val="00EF0BEA"/>
    <w:rsid w:val="00EF5AAB"/>
    <w:rsid w:val="00EF5F04"/>
    <w:rsid w:val="00EF6464"/>
    <w:rsid w:val="00EF7167"/>
    <w:rsid w:val="00F01DC7"/>
    <w:rsid w:val="00F02040"/>
    <w:rsid w:val="00F02186"/>
    <w:rsid w:val="00F02F20"/>
    <w:rsid w:val="00F049CC"/>
    <w:rsid w:val="00F114E0"/>
    <w:rsid w:val="00F11EAE"/>
    <w:rsid w:val="00F12C8F"/>
    <w:rsid w:val="00F13821"/>
    <w:rsid w:val="00F14F3C"/>
    <w:rsid w:val="00F1730C"/>
    <w:rsid w:val="00F174EE"/>
    <w:rsid w:val="00F20EFE"/>
    <w:rsid w:val="00F21C41"/>
    <w:rsid w:val="00F2297E"/>
    <w:rsid w:val="00F22CCC"/>
    <w:rsid w:val="00F22E0A"/>
    <w:rsid w:val="00F2360C"/>
    <w:rsid w:val="00F24104"/>
    <w:rsid w:val="00F256DE"/>
    <w:rsid w:val="00F2587A"/>
    <w:rsid w:val="00F26454"/>
    <w:rsid w:val="00F36010"/>
    <w:rsid w:val="00F36364"/>
    <w:rsid w:val="00F366E2"/>
    <w:rsid w:val="00F4260F"/>
    <w:rsid w:val="00F42E84"/>
    <w:rsid w:val="00F43D57"/>
    <w:rsid w:val="00F46E14"/>
    <w:rsid w:val="00F47A8F"/>
    <w:rsid w:val="00F511EF"/>
    <w:rsid w:val="00F564A1"/>
    <w:rsid w:val="00F57FE6"/>
    <w:rsid w:val="00F617B7"/>
    <w:rsid w:val="00F63445"/>
    <w:rsid w:val="00F64348"/>
    <w:rsid w:val="00F646AC"/>
    <w:rsid w:val="00F64A8B"/>
    <w:rsid w:val="00F65C45"/>
    <w:rsid w:val="00F67152"/>
    <w:rsid w:val="00F71062"/>
    <w:rsid w:val="00F72882"/>
    <w:rsid w:val="00F7305F"/>
    <w:rsid w:val="00F73314"/>
    <w:rsid w:val="00F7404F"/>
    <w:rsid w:val="00F74EDA"/>
    <w:rsid w:val="00F754E0"/>
    <w:rsid w:val="00F76ADD"/>
    <w:rsid w:val="00F77BDE"/>
    <w:rsid w:val="00F8144B"/>
    <w:rsid w:val="00F870DD"/>
    <w:rsid w:val="00F90C8C"/>
    <w:rsid w:val="00F90E57"/>
    <w:rsid w:val="00F945F5"/>
    <w:rsid w:val="00F961B2"/>
    <w:rsid w:val="00F96FEE"/>
    <w:rsid w:val="00F97173"/>
    <w:rsid w:val="00FA073E"/>
    <w:rsid w:val="00FA3063"/>
    <w:rsid w:val="00FA522F"/>
    <w:rsid w:val="00FA5730"/>
    <w:rsid w:val="00FA7D31"/>
    <w:rsid w:val="00FA7E2A"/>
    <w:rsid w:val="00FB135B"/>
    <w:rsid w:val="00FB1F34"/>
    <w:rsid w:val="00FB206B"/>
    <w:rsid w:val="00FB2352"/>
    <w:rsid w:val="00FB699E"/>
    <w:rsid w:val="00FB7183"/>
    <w:rsid w:val="00FB732F"/>
    <w:rsid w:val="00FB7819"/>
    <w:rsid w:val="00FC0A75"/>
    <w:rsid w:val="00FC2F29"/>
    <w:rsid w:val="00FC642A"/>
    <w:rsid w:val="00FC6895"/>
    <w:rsid w:val="00FC6A50"/>
    <w:rsid w:val="00FD0189"/>
    <w:rsid w:val="00FD1E04"/>
    <w:rsid w:val="00FD401A"/>
    <w:rsid w:val="00FD420C"/>
    <w:rsid w:val="00FD4B8D"/>
    <w:rsid w:val="00FD5916"/>
    <w:rsid w:val="00FD6C50"/>
    <w:rsid w:val="00FE035F"/>
    <w:rsid w:val="00FE05AA"/>
    <w:rsid w:val="00FE0B59"/>
    <w:rsid w:val="00FE19CA"/>
    <w:rsid w:val="00FE2CFF"/>
    <w:rsid w:val="00FE43A4"/>
    <w:rsid w:val="00FE5222"/>
    <w:rsid w:val="00FE6597"/>
    <w:rsid w:val="00FF2210"/>
    <w:rsid w:val="00FF4609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6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60E0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Emphasis"/>
    <w:uiPriority w:val="20"/>
    <w:qFormat/>
    <w:rsid w:val="00F20EFE"/>
    <w:rPr>
      <w:i/>
      <w:iCs/>
    </w:rPr>
  </w:style>
  <w:style w:type="paragraph" w:customStyle="1" w:styleId="xl157">
    <w:name w:val="xl157"/>
    <w:basedOn w:val="a"/>
    <w:rsid w:val="00D40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C7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8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E488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E48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E488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E48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E48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E488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E48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E4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E4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E4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E4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E4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E4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E4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E4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E4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EE4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EE4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EE4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EE4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EE4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EE488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88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8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88B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EE488B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E4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E48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EE48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EE4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EE48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BF1F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CA14-6DAC-4C51-A2CD-AB39B0F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381</cp:revision>
  <cp:lastPrinted>2013-12-04T12:10:00Z</cp:lastPrinted>
  <dcterms:created xsi:type="dcterms:W3CDTF">2012-10-22T12:14:00Z</dcterms:created>
  <dcterms:modified xsi:type="dcterms:W3CDTF">2013-12-04T12:12:00Z</dcterms:modified>
</cp:coreProperties>
</file>